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AB" w:rsidRPr="00F957ED" w:rsidRDefault="003359AB" w:rsidP="0033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57ED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3359AB" w:rsidRPr="00F957ED" w:rsidRDefault="003359AB" w:rsidP="0033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3359AB" w:rsidRPr="00F957ED" w:rsidRDefault="003359AB" w:rsidP="0033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:rsidR="003359AB" w:rsidRPr="00F957ED" w:rsidRDefault="003359AB" w:rsidP="003359A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3359AB" w:rsidRPr="00F957ED" w:rsidRDefault="003359AB" w:rsidP="0033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t>Математические и компьютерные методы решения задач естествознания</w:t>
      </w:r>
    </w:p>
    <w:p w:rsidR="00974D55" w:rsidRPr="00F957ED" w:rsidRDefault="00974D55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t>Кафедра Математической физики</w:t>
      </w:r>
    </w:p>
    <w:p w:rsidR="00200F2C" w:rsidRPr="00F957ED" w:rsidRDefault="0004154C" w:rsidP="00200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7ED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04154C" w:rsidRPr="00F957ED" w:rsidRDefault="0004154C" w:rsidP="00261F4C">
      <w:pPr>
        <w:pStyle w:val="8"/>
        <w:spacing w:after="200" w:line="276" w:lineRule="auto"/>
        <w:jc w:val="center"/>
        <w:rPr>
          <w:sz w:val="24"/>
        </w:rPr>
      </w:pPr>
      <w:r w:rsidRPr="00F957ED">
        <w:rPr>
          <w:sz w:val="24"/>
        </w:rPr>
        <w:t>Уравнения математической физики</w:t>
      </w:r>
    </w:p>
    <w:p w:rsidR="0004154C" w:rsidRPr="00F957ED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bCs/>
          <w:sz w:val="24"/>
          <w:szCs w:val="24"/>
        </w:rPr>
        <w:tab/>
      </w:r>
      <w:r w:rsidR="0004154C" w:rsidRPr="00F957ED">
        <w:rPr>
          <w:rFonts w:ascii="Times New Roman" w:hAnsi="Times New Roman" w:cs="Times New Roman"/>
          <w:bCs/>
          <w:sz w:val="24"/>
          <w:szCs w:val="24"/>
        </w:rPr>
        <w:t>Курс посвящен изучению математических моделей физических явлений, приводящих к дифференциальным уравнениям в частных производных второго порядка. Он знакомит слушателей с построением соответствующих моделей, с методами решений возникающих при этом математических задач, с выяснением физического смысла полученного решения.</w:t>
      </w:r>
    </w:p>
    <w:p w:rsidR="0004154C" w:rsidRPr="00F957ED" w:rsidRDefault="0004154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t xml:space="preserve">Численные методы линейной алгебры </w:t>
      </w:r>
    </w:p>
    <w:p w:rsidR="0004154C" w:rsidRPr="00F957ED" w:rsidRDefault="0004154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>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матрицей, а также собственных значений (и собственных векторов) таких матриц.</w:t>
      </w:r>
    </w:p>
    <w:p w:rsidR="0004154C" w:rsidRPr="00F957ED" w:rsidRDefault="0004154C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7ED">
        <w:rPr>
          <w:rFonts w:ascii="Times New Roman" w:hAnsi="Times New Roman" w:cs="Times New Roman"/>
          <w:b/>
          <w:bCs/>
          <w:sz w:val="24"/>
          <w:szCs w:val="24"/>
        </w:rPr>
        <w:t>Функциональный анализ</w:t>
      </w:r>
    </w:p>
    <w:p w:rsidR="003359AB" w:rsidRPr="00F957ED" w:rsidRDefault="00200F2C" w:rsidP="003359AB">
      <w:pPr>
        <w:pStyle w:val="amailrucssattributepostfix"/>
        <w:spacing w:before="0" w:beforeAutospacing="0" w:after="120" w:afterAutospacing="0" w:line="276" w:lineRule="auto"/>
        <w:jc w:val="both"/>
      </w:pPr>
      <w:r w:rsidRPr="00F957ED">
        <w:tab/>
      </w:r>
      <w:r w:rsidR="003359AB" w:rsidRPr="00F957ED">
        <w:t xml:space="preserve">Целью освоения дисциплины «Функциональный анализ» являются ознакомление студентов с основными понятиями и базовыми принципами функционального анализа, его приложениями к различным задачам математической физики и других разделов математики, развитие навыков применения полученных знаний к конкретным задачам. </w:t>
      </w:r>
    </w:p>
    <w:p w:rsidR="003359AB" w:rsidRPr="00F957ED" w:rsidRDefault="003359AB" w:rsidP="003359AB">
      <w:pPr>
        <w:pStyle w:val="amailrucssattributepostfix"/>
        <w:spacing w:before="0" w:beforeAutospacing="0" w:after="120" w:afterAutospacing="0" w:line="276" w:lineRule="auto"/>
        <w:jc w:val="both"/>
      </w:pPr>
      <w:r w:rsidRPr="00F957ED">
        <w:tab/>
        <w:t xml:space="preserve">Дисциплина относится к базовой части профессионального цикла. </w:t>
      </w:r>
      <w:proofErr w:type="gramStart"/>
      <w:r w:rsidRPr="00F957ED">
        <w:t>Курс опирается на знания и навыки, полученные студентами при изучении основных математических дисциплин на первых двух курсах: математического анализа, теории функции комплексного переменного, линейной алгебры и аналитической геометрии, дифференциальных уравнений, теории вероятности и математической статистики.</w:t>
      </w:r>
      <w:proofErr w:type="gramEnd"/>
    </w:p>
    <w:p w:rsidR="003359AB" w:rsidRPr="00F957ED" w:rsidRDefault="003359AB" w:rsidP="003359AB">
      <w:pPr>
        <w:pStyle w:val="amailrucssattributepostfix"/>
        <w:spacing w:before="0" w:beforeAutospacing="0" w:after="120" w:afterAutospacing="0" w:line="276" w:lineRule="auto"/>
        <w:jc w:val="both"/>
      </w:pPr>
      <w:r w:rsidRPr="00F957ED">
        <w:tab/>
        <w:t xml:space="preserve">В курсе излагаются начальные главы функционального анализа: теория меры и интеграл Лебега, метрические пространства, принцип сжимающих отображений, функциональные пространства и операторы, обобщенные производные, пространства Соболева, теория Фредгольма, теорема о неподвижной точке. </w:t>
      </w:r>
    </w:p>
    <w:p w:rsidR="0004154C" w:rsidRPr="00F957ED" w:rsidRDefault="003359AB" w:rsidP="003359AB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</w:rPr>
        <w:tab/>
      </w:r>
      <w:r w:rsidRPr="00F957ED">
        <w:rPr>
          <w:rFonts w:ascii="Times New Roman" w:hAnsi="Times New Roman" w:cs="Times New Roman"/>
          <w:sz w:val="24"/>
          <w:szCs w:val="24"/>
        </w:rPr>
        <w:t>Освоение данной дисциплины необходимо для дальнейшего изучения уравнений математической физики, интегральных уравнений, методов оптимизации и многих специальных курсов.</w:t>
      </w:r>
    </w:p>
    <w:p w:rsidR="0004154C" w:rsidRPr="00F957ED" w:rsidRDefault="0004154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t xml:space="preserve">Базы данных </w:t>
      </w:r>
    </w:p>
    <w:p w:rsidR="0004154C" w:rsidRPr="00F957ED" w:rsidRDefault="0004154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Курс начинается с рассмотрения основных понятий систем управления базами данных (СУБД). Выделяются ключевые отличия СУБД от файловой системы и основные черты таких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дореляционных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моделей данных как иерархическая, сетевая и модель данных инвертированных таблиц. Далее рассматривается реляционная модель данных (включая механизмы манипулирования) и теория проектирования реляционных БД на основе процедуры нормализации. После этого описывается процесс проектирование БД с использованием диаграмм «сущность-связь» и диаграмм классов языка UML и рассматриваются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постреляционные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модели данных: объектно-ориентированная модель, объектно-реляционные расширения SQL, "истинная" реляционн</w:t>
      </w:r>
      <w:bookmarkStart w:id="0" w:name="_GoBack"/>
      <w:bookmarkEnd w:id="0"/>
      <w:r w:rsidRPr="00F957ED">
        <w:rPr>
          <w:rFonts w:ascii="Times New Roman" w:hAnsi="Times New Roman" w:cs="Times New Roman"/>
          <w:sz w:val="24"/>
          <w:szCs w:val="24"/>
        </w:rPr>
        <w:t xml:space="preserve">ая модель. В рамках курса также рассматриваются базовые средства языка </w:t>
      </w:r>
      <w:r w:rsidRPr="00F957ED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F957ED">
        <w:rPr>
          <w:rFonts w:ascii="Times New Roman" w:hAnsi="Times New Roman" w:cs="Times New Roman"/>
          <w:sz w:val="24"/>
          <w:szCs w:val="24"/>
        </w:rPr>
        <w:t xml:space="preserve"> для определения и изменения схемы базы данных, выборки и модификации данных, авторизации доступа и управления транзакциями.</w:t>
      </w:r>
    </w:p>
    <w:p w:rsidR="0004154C" w:rsidRPr="00F957ED" w:rsidRDefault="0004154C" w:rsidP="00261F4C">
      <w:pPr>
        <w:pStyle w:val="a3"/>
        <w:spacing w:after="200" w:line="276" w:lineRule="auto"/>
        <w:rPr>
          <w:sz w:val="24"/>
          <w:szCs w:val="24"/>
        </w:rPr>
      </w:pPr>
      <w:r w:rsidRPr="00F957ED">
        <w:rPr>
          <w:sz w:val="24"/>
          <w:szCs w:val="24"/>
        </w:rPr>
        <w:t>Компьютерная графика</w:t>
      </w:r>
    </w:p>
    <w:p w:rsidR="0004154C" w:rsidRPr="00F957ED" w:rsidRDefault="00200F2C" w:rsidP="00200F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ED">
        <w:rPr>
          <w:rFonts w:ascii="Times New Roman" w:eastAsia="Calibri" w:hAnsi="Times New Roman" w:cs="Times New Roman"/>
          <w:sz w:val="24"/>
          <w:szCs w:val="24"/>
        </w:rPr>
        <w:tab/>
      </w:r>
      <w:r w:rsidR="0004154C" w:rsidRPr="00F957ED">
        <w:rPr>
          <w:rFonts w:ascii="Times New Roman" w:eastAsia="Calibri" w:hAnsi="Times New Roman" w:cs="Times New Roman"/>
          <w:sz w:val="24"/>
          <w:szCs w:val="24"/>
        </w:rPr>
        <w:t xml:space="preserve">Курс посвящен методам компьютерной графики, обработки изображений и машинного зрения. Рассматриваются разделы двумерной (2D) и трехмерной (3D) графики. Разделы обработки и представления изображений включают: теорию цвета, квантование, </w:t>
      </w:r>
      <w:proofErr w:type="spellStart"/>
      <w:r w:rsidR="0004154C" w:rsidRPr="00F957ED">
        <w:rPr>
          <w:rFonts w:ascii="Times New Roman" w:eastAsia="Calibri" w:hAnsi="Times New Roman" w:cs="Times New Roman"/>
          <w:sz w:val="24"/>
          <w:szCs w:val="24"/>
        </w:rPr>
        <w:t>псевдотонирование</w:t>
      </w:r>
      <w:proofErr w:type="spellEnd"/>
      <w:r w:rsidR="0004154C" w:rsidRPr="00F957ED">
        <w:rPr>
          <w:rFonts w:ascii="Times New Roman" w:eastAsia="Calibri" w:hAnsi="Times New Roman" w:cs="Times New Roman"/>
          <w:sz w:val="24"/>
          <w:szCs w:val="24"/>
        </w:rPr>
        <w:t xml:space="preserve">, извлечение свойств и структуры трехмерного мира из одного или нескольких изображений. Разделы трехмерной графики включают: проективную геометрию, представление кривых и поверхностей, анимацию, моделирование и видовые преобразования, алгоритмы удаления невидимых поверхностей, модели отражения и алгоритмы освещения. Вторая часть курса строится на базе API </w:t>
      </w:r>
      <w:proofErr w:type="spellStart"/>
      <w:r w:rsidR="0004154C" w:rsidRPr="00F957ED">
        <w:rPr>
          <w:rFonts w:ascii="Times New Roman" w:eastAsia="Calibri" w:hAnsi="Times New Roman" w:cs="Times New Roman"/>
          <w:sz w:val="24"/>
          <w:szCs w:val="24"/>
        </w:rPr>
        <w:t>OpenGL</w:t>
      </w:r>
      <w:proofErr w:type="spellEnd"/>
      <w:r w:rsidR="0004154C" w:rsidRPr="00F957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154C" w:rsidRPr="00F957ED" w:rsidRDefault="0004154C" w:rsidP="00261F4C">
      <w:pPr>
        <w:pStyle w:val="9"/>
        <w:spacing w:after="20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957E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Физика волновых процессов</w:t>
      </w:r>
    </w:p>
    <w:p w:rsidR="0004154C" w:rsidRPr="00F957ED" w:rsidRDefault="00200F2C" w:rsidP="00261F4C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</w:r>
      <w:r w:rsidR="003359AB" w:rsidRPr="00F95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Изучаются основные закономерности волновых явлений, общие для процессов различной физической природы. Наряду с общими свойствами волновых процессов и их математическим описанием рассматриваются акустические и электромагнитные волны, энергетические соотношения при распространении волн, отражение и преломление волн на границе раздела двух сред. В изучении модулированных волн внимание сосредоточено на вопросах передачи информации, а также на спектральном аппарате и дискретном преобразовании Фурье в анализе сигналов. При рассмотрении дисперсии волн обсуждаются вопросы, связанные со скоростью передачи информации в волоконно-оптических линиях связи, интерференции волн – задачи просветления оптики и формирования диаграммы направленности антенных решеток. В дисциплине также представлены: приближенная теория дифракции Кирхгофа, дифракция Френеля и Фраунгофера, эффект </w:t>
      </w:r>
      <w:proofErr w:type="spellStart"/>
      <w:r w:rsidR="003359AB" w:rsidRPr="00F957ED">
        <w:rPr>
          <w:rFonts w:ascii="Times New Roman" w:hAnsi="Times New Roman" w:cs="Times New Roman"/>
          <w:sz w:val="24"/>
          <w:szCs w:val="24"/>
          <w:shd w:val="clear" w:color="auto" w:fill="FFFFFF"/>
        </w:rPr>
        <w:t>Тальбо</w:t>
      </w:r>
      <w:proofErr w:type="spellEnd"/>
      <w:r w:rsidR="003359AB" w:rsidRPr="00F957ED">
        <w:rPr>
          <w:rFonts w:ascii="Times New Roman" w:hAnsi="Times New Roman" w:cs="Times New Roman"/>
          <w:sz w:val="24"/>
          <w:szCs w:val="24"/>
          <w:shd w:val="clear" w:color="auto" w:fill="FFFFFF"/>
        </w:rPr>
        <w:t>, физические основы генерации лазерного излучения, элементы Фурье-оптики, корпускулярно-волнового дуализма, нелинейной оптики.</w:t>
      </w:r>
    </w:p>
    <w:p w:rsidR="00EB4EA5" w:rsidRPr="00F957ED" w:rsidRDefault="00EB4EA5" w:rsidP="00EB4EA5">
      <w:pPr>
        <w:pStyle w:val="StudHeading"/>
        <w:spacing w:before="0" w:after="200" w:line="276" w:lineRule="auto"/>
        <w:jc w:val="center"/>
        <w:rPr>
          <w:rFonts w:ascii="Times New Roman" w:hAnsi="Times New Roman" w:cs="Times New Roman"/>
          <w:szCs w:val="24"/>
        </w:rPr>
      </w:pPr>
      <w:r w:rsidRPr="00F957ED">
        <w:rPr>
          <w:rFonts w:ascii="Times New Roman" w:hAnsi="Times New Roman" w:cs="Times New Roman"/>
          <w:szCs w:val="24"/>
        </w:rPr>
        <w:t>Объектно-ориентированное программирование: язык C#</w:t>
      </w:r>
    </w:p>
    <w:p w:rsidR="00EB4EA5" w:rsidRPr="00F957ED" w:rsidRDefault="00EB4EA5" w:rsidP="00387ADE">
      <w:pPr>
        <w:pStyle w:val="a7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7ED">
        <w:rPr>
          <w:rFonts w:ascii="Times New Roman" w:hAnsi="Times New Roman"/>
          <w:sz w:val="24"/>
          <w:szCs w:val="24"/>
          <w:lang w:val="ru-RU"/>
        </w:rPr>
        <w:tab/>
        <w:t xml:space="preserve">Курс посвящен языку </w:t>
      </w:r>
      <w:r w:rsidRPr="00F957ED">
        <w:rPr>
          <w:rFonts w:ascii="Times New Roman" w:hAnsi="Times New Roman"/>
          <w:sz w:val="24"/>
          <w:szCs w:val="24"/>
        </w:rPr>
        <w:t>C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# как основному языку программирования технологии </w:t>
      </w:r>
      <w:r w:rsidRPr="00F957ED">
        <w:rPr>
          <w:rFonts w:ascii="Times New Roman" w:hAnsi="Times New Roman"/>
          <w:sz w:val="24"/>
          <w:szCs w:val="24"/>
          <w:lang w:val="en-US"/>
        </w:rPr>
        <w:t>Microsoft</w:t>
      </w:r>
      <w:r w:rsidRPr="00F957ED">
        <w:rPr>
          <w:rFonts w:ascii="Times New Roman" w:hAnsi="Times New Roman"/>
          <w:sz w:val="24"/>
          <w:szCs w:val="24"/>
          <w:lang w:val="ru-RU"/>
        </w:rPr>
        <w:t>.</w:t>
      </w:r>
      <w:r w:rsidRPr="00F957ED">
        <w:rPr>
          <w:rFonts w:ascii="Times New Roman" w:hAnsi="Times New Roman"/>
          <w:sz w:val="24"/>
          <w:szCs w:val="24"/>
        </w:rPr>
        <w:t>N</w:t>
      </w:r>
      <w:r w:rsidRPr="00F957ED">
        <w:rPr>
          <w:rFonts w:ascii="Times New Roman" w:hAnsi="Times New Roman"/>
          <w:sz w:val="24"/>
          <w:szCs w:val="24"/>
          <w:lang w:val="en-US"/>
        </w:rPr>
        <w:t>ET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57ED">
        <w:rPr>
          <w:rFonts w:ascii="Times New Roman" w:hAnsi="Times New Roman"/>
          <w:sz w:val="24"/>
          <w:szCs w:val="24"/>
          <w:lang w:val="en-US"/>
        </w:rPr>
        <w:t>Framework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. Рассматриваются все конструкции языка </w:t>
      </w:r>
      <w:r w:rsidRPr="00F957ED">
        <w:rPr>
          <w:rFonts w:ascii="Times New Roman" w:hAnsi="Times New Roman"/>
          <w:sz w:val="24"/>
          <w:szCs w:val="24"/>
        </w:rPr>
        <w:t>C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#.  Так как курс читается для студентов 3-го курса, знакомых с языком </w:t>
      </w:r>
      <w:r w:rsidRPr="00F957ED">
        <w:rPr>
          <w:rFonts w:ascii="Times New Roman" w:hAnsi="Times New Roman"/>
          <w:sz w:val="24"/>
          <w:szCs w:val="24"/>
        </w:rPr>
        <w:t>C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++, больше внимания уделяется конструкциям </w:t>
      </w:r>
      <w:r w:rsidRPr="00F957ED">
        <w:rPr>
          <w:rFonts w:ascii="Times New Roman" w:hAnsi="Times New Roman"/>
          <w:sz w:val="24"/>
          <w:szCs w:val="24"/>
        </w:rPr>
        <w:t>C</w:t>
      </w:r>
      <w:r w:rsidRPr="00F957ED">
        <w:rPr>
          <w:rFonts w:ascii="Times New Roman" w:hAnsi="Times New Roman"/>
          <w:sz w:val="24"/>
          <w:szCs w:val="24"/>
          <w:lang w:val="ru-RU"/>
        </w:rPr>
        <w:t>#, которых нет в языке</w:t>
      </w:r>
      <w:proofErr w:type="gramStart"/>
      <w:r w:rsidRPr="00F957ED">
        <w:rPr>
          <w:rFonts w:ascii="Times New Roman" w:hAnsi="Times New Roman"/>
          <w:sz w:val="24"/>
          <w:szCs w:val="24"/>
          <w:lang w:val="ru-RU"/>
        </w:rPr>
        <w:t xml:space="preserve"> С</w:t>
      </w:r>
      <w:proofErr w:type="gramEnd"/>
      <w:r w:rsidRPr="00F957ED">
        <w:rPr>
          <w:rFonts w:ascii="Times New Roman" w:hAnsi="Times New Roman"/>
          <w:sz w:val="24"/>
          <w:szCs w:val="24"/>
          <w:lang w:val="ru-RU"/>
        </w:rPr>
        <w:t xml:space="preserve">++ - делегатам, событиям, интерфейсам, атрибутам. </w:t>
      </w:r>
    </w:p>
    <w:p w:rsidR="00EB4EA5" w:rsidRPr="00F957ED" w:rsidRDefault="00EB4EA5" w:rsidP="00387ADE">
      <w:pPr>
        <w:pStyle w:val="a7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7ED">
        <w:rPr>
          <w:rFonts w:ascii="Times New Roman" w:hAnsi="Times New Roman"/>
          <w:sz w:val="24"/>
          <w:szCs w:val="24"/>
          <w:lang w:val="ru-RU"/>
        </w:rPr>
        <w:lastRenderedPageBreak/>
        <w:tab/>
        <w:t xml:space="preserve">Значительная часть курса посвящена изучению типов, определенных в базовых библиотеках  </w:t>
      </w:r>
      <w:r w:rsidRPr="00F957ED">
        <w:rPr>
          <w:rFonts w:ascii="Times New Roman" w:hAnsi="Times New Roman"/>
          <w:sz w:val="24"/>
          <w:szCs w:val="24"/>
          <w:lang w:val="en-US"/>
        </w:rPr>
        <w:t>Microsoft</w:t>
      </w:r>
      <w:r w:rsidRPr="00F957ED">
        <w:rPr>
          <w:rFonts w:ascii="Times New Roman" w:hAnsi="Times New Roman"/>
          <w:sz w:val="24"/>
          <w:szCs w:val="24"/>
          <w:lang w:val="ru-RU"/>
        </w:rPr>
        <w:t>.</w:t>
      </w:r>
      <w:r w:rsidRPr="00F957ED">
        <w:rPr>
          <w:rFonts w:ascii="Times New Roman" w:hAnsi="Times New Roman"/>
          <w:sz w:val="24"/>
          <w:szCs w:val="24"/>
        </w:rPr>
        <w:t>N</w:t>
      </w:r>
      <w:r w:rsidRPr="00F957ED">
        <w:rPr>
          <w:rFonts w:ascii="Times New Roman" w:hAnsi="Times New Roman"/>
          <w:sz w:val="24"/>
          <w:szCs w:val="24"/>
          <w:lang w:val="en-US"/>
        </w:rPr>
        <w:t>ET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57ED">
        <w:rPr>
          <w:rFonts w:ascii="Times New Roman" w:hAnsi="Times New Roman"/>
          <w:sz w:val="24"/>
          <w:szCs w:val="24"/>
          <w:lang w:val="en-US"/>
        </w:rPr>
        <w:t>Framework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. В частности, подробно изучается механизм </w:t>
      </w:r>
      <w:proofErr w:type="spellStart"/>
      <w:r w:rsidRPr="00F957ED">
        <w:rPr>
          <w:rFonts w:ascii="Times New Roman" w:hAnsi="Times New Roman"/>
          <w:sz w:val="24"/>
          <w:szCs w:val="24"/>
          <w:lang w:val="ru-RU"/>
        </w:rPr>
        <w:t>сериализации</w:t>
      </w:r>
      <w:proofErr w:type="spellEnd"/>
      <w:r w:rsidRPr="00F957ED">
        <w:rPr>
          <w:rFonts w:ascii="Times New Roman" w:hAnsi="Times New Roman"/>
          <w:sz w:val="24"/>
          <w:szCs w:val="24"/>
          <w:lang w:val="ru-RU"/>
        </w:rPr>
        <w:t xml:space="preserve"> и определенные в стандартных библиотеках интерфейсы и классы-коллекции, так как они активно используются в следующем курсе, посвященном технологии </w:t>
      </w:r>
      <w:r w:rsidRPr="00F957ED">
        <w:rPr>
          <w:rFonts w:ascii="Times New Roman" w:hAnsi="Times New Roman"/>
          <w:sz w:val="24"/>
          <w:szCs w:val="24"/>
          <w:lang w:val="en-US"/>
        </w:rPr>
        <w:t>Microsoft</w:t>
      </w:r>
      <w:r w:rsidRPr="00F957ED">
        <w:rPr>
          <w:rFonts w:ascii="Times New Roman" w:hAnsi="Times New Roman"/>
          <w:sz w:val="24"/>
          <w:szCs w:val="24"/>
          <w:lang w:val="ru-RU"/>
        </w:rPr>
        <w:t>.</w:t>
      </w:r>
      <w:r w:rsidRPr="00F957ED">
        <w:rPr>
          <w:rFonts w:ascii="Times New Roman" w:hAnsi="Times New Roman"/>
          <w:sz w:val="24"/>
          <w:szCs w:val="24"/>
        </w:rPr>
        <w:t>N</w:t>
      </w:r>
      <w:r w:rsidRPr="00F957ED">
        <w:rPr>
          <w:rFonts w:ascii="Times New Roman" w:hAnsi="Times New Roman"/>
          <w:sz w:val="24"/>
          <w:szCs w:val="24"/>
          <w:lang w:val="en-US"/>
        </w:rPr>
        <w:t>ET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57ED">
        <w:rPr>
          <w:rFonts w:ascii="Times New Roman" w:hAnsi="Times New Roman"/>
          <w:sz w:val="24"/>
          <w:szCs w:val="24"/>
          <w:lang w:val="en-US"/>
        </w:rPr>
        <w:t>Framework</w:t>
      </w:r>
      <w:r w:rsidRPr="00F957ED">
        <w:rPr>
          <w:rFonts w:ascii="Times New Roman" w:hAnsi="Times New Roman"/>
          <w:sz w:val="24"/>
          <w:szCs w:val="24"/>
          <w:lang w:val="ru-RU"/>
        </w:rPr>
        <w:t>, который читается в 6 семестре.</w:t>
      </w:r>
    </w:p>
    <w:p w:rsidR="00EB4EA5" w:rsidRPr="00F957ED" w:rsidRDefault="00EB4EA5" w:rsidP="00EB4EA5">
      <w:pPr>
        <w:pStyle w:val="a7"/>
        <w:spacing w:before="0" w:after="20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7ED">
        <w:rPr>
          <w:rFonts w:ascii="Times New Roman" w:hAnsi="Times New Roman"/>
          <w:sz w:val="24"/>
          <w:szCs w:val="24"/>
          <w:lang w:val="ru-RU"/>
        </w:rPr>
        <w:tab/>
        <w:t xml:space="preserve">Курс сопровождается практикумом. Лабораторные работы составлены так, чтобы в процессе работы студенты получили практические навыки работы со всеми основными конструкциями языка </w:t>
      </w:r>
      <w:r w:rsidRPr="00F957ED">
        <w:rPr>
          <w:rFonts w:ascii="Times New Roman" w:hAnsi="Times New Roman"/>
          <w:sz w:val="24"/>
          <w:szCs w:val="24"/>
        </w:rPr>
        <w:t>C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#. Для работы используется </w:t>
      </w:r>
      <w:r w:rsidRPr="00F957ED">
        <w:rPr>
          <w:rFonts w:ascii="Times New Roman" w:hAnsi="Times New Roman"/>
          <w:sz w:val="24"/>
          <w:szCs w:val="24"/>
          <w:lang w:val="en-US"/>
        </w:rPr>
        <w:t>MS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57ED">
        <w:rPr>
          <w:rFonts w:ascii="Times New Roman" w:hAnsi="Times New Roman"/>
          <w:sz w:val="24"/>
          <w:szCs w:val="24"/>
        </w:rPr>
        <w:t>Visual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57ED">
        <w:rPr>
          <w:rFonts w:ascii="Times New Roman" w:hAnsi="Times New Roman"/>
          <w:sz w:val="24"/>
          <w:szCs w:val="24"/>
        </w:rPr>
        <w:t>St</w:t>
      </w:r>
      <w:r w:rsidRPr="00F957ED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F957ED">
        <w:rPr>
          <w:rFonts w:ascii="Times New Roman" w:hAnsi="Times New Roman"/>
          <w:sz w:val="24"/>
          <w:szCs w:val="24"/>
        </w:rPr>
        <w:t>dio</w:t>
      </w:r>
      <w:proofErr w:type="spellEnd"/>
      <w:r w:rsidRPr="00F957ED">
        <w:rPr>
          <w:rFonts w:ascii="Times New Roman" w:hAnsi="Times New Roman"/>
          <w:sz w:val="24"/>
          <w:szCs w:val="24"/>
          <w:lang w:val="ru-RU"/>
        </w:rPr>
        <w:t xml:space="preserve"> 2005 (или MS </w:t>
      </w:r>
      <w:r w:rsidRPr="00F957ED">
        <w:rPr>
          <w:rFonts w:ascii="Times New Roman" w:hAnsi="Times New Roman"/>
          <w:sz w:val="24"/>
          <w:szCs w:val="24"/>
        </w:rPr>
        <w:t>Visual</w:t>
      </w:r>
      <w:r w:rsidRPr="00F957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57ED">
        <w:rPr>
          <w:rFonts w:ascii="Times New Roman" w:hAnsi="Times New Roman"/>
          <w:sz w:val="24"/>
          <w:szCs w:val="24"/>
        </w:rPr>
        <w:t>St</w:t>
      </w:r>
      <w:r w:rsidRPr="00F957ED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F957ED">
        <w:rPr>
          <w:rFonts w:ascii="Times New Roman" w:hAnsi="Times New Roman"/>
          <w:sz w:val="24"/>
          <w:szCs w:val="24"/>
        </w:rPr>
        <w:t>dio</w:t>
      </w:r>
      <w:proofErr w:type="spellEnd"/>
      <w:r w:rsidRPr="00F957ED">
        <w:rPr>
          <w:rFonts w:ascii="Times New Roman" w:hAnsi="Times New Roman"/>
          <w:sz w:val="24"/>
          <w:szCs w:val="24"/>
          <w:lang w:val="ru-RU"/>
        </w:rPr>
        <w:t xml:space="preserve"> 2008).</w:t>
      </w:r>
    </w:p>
    <w:p w:rsidR="001F41ED" w:rsidRPr="00F957ED" w:rsidRDefault="00974D55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7ED">
        <w:rPr>
          <w:rFonts w:ascii="Times New Roman" w:hAnsi="Times New Roman" w:cs="Times New Roman"/>
          <w:b/>
          <w:bCs/>
          <w:sz w:val="24"/>
          <w:szCs w:val="24"/>
        </w:rPr>
        <w:t>Экономи</w:t>
      </w:r>
      <w:r w:rsidR="00F75156" w:rsidRPr="00F957ED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1F41ED" w:rsidRPr="00F957ED" w:rsidRDefault="00200F2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</w:r>
      <w:r w:rsidR="001F41ED" w:rsidRPr="00F957ED">
        <w:rPr>
          <w:rFonts w:ascii="Times New Roman" w:hAnsi="Times New Roman" w:cs="Times New Roman"/>
          <w:sz w:val="24"/>
          <w:szCs w:val="24"/>
        </w:rPr>
        <w:t>В курсе излагается современный взгляд на экономическую теорию и экономическую политику. Структура курса: микро-, макр</w:t>
      </w:r>
      <w:proofErr w:type="gramStart"/>
      <w:r w:rsidR="001F41ED" w:rsidRPr="00F957E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F41ED" w:rsidRPr="00F957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1ED" w:rsidRPr="00F957ED">
        <w:rPr>
          <w:rFonts w:ascii="Times New Roman" w:hAnsi="Times New Roman" w:cs="Times New Roman"/>
          <w:sz w:val="24"/>
          <w:szCs w:val="24"/>
        </w:rPr>
        <w:t>мегаэкономика</w:t>
      </w:r>
      <w:proofErr w:type="spellEnd"/>
      <w:r w:rsidR="001F41ED" w:rsidRPr="00F957ED">
        <w:rPr>
          <w:rFonts w:ascii="Times New Roman" w:hAnsi="Times New Roman" w:cs="Times New Roman"/>
          <w:sz w:val="24"/>
          <w:szCs w:val="24"/>
        </w:rPr>
        <w:t>, глобальная экономика.</w:t>
      </w:r>
    </w:p>
    <w:p w:rsidR="001F41ED" w:rsidRPr="00F957ED" w:rsidRDefault="001F41ED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57ED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</w:t>
      </w:r>
    </w:p>
    <w:p w:rsidR="001F41ED" w:rsidRPr="00F957ED" w:rsidRDefault="00200F2C" w:rsidP="00F75156">
      <w:pPr>
        <w:spacing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957ED">
        <w:rPr>
          <w:rFonts w:ascii="Times New Roman" w:eastAsia="MS Mincho" w:hAnsi="Times New Roman" w:cs="Times New Roman"/>
          <w:sz w:val="24"/>
          <w:szCs w:val="24"/>
        </w:rPr>
        <w:tab/>
      </w:r>
      <w:r w:rsidR="001F41ED" w:rsidRPr="00F957ED">
        <w:rPr>
          <w:rFonts w:ascii="Times New Roman" w:eastAsia="MS Mincho" w:hAnsi="Times New Roman" w:cs="Times New Roman"/>
          <w:sz w:val="24"/>
          <w:szCs w:val="24"/>
        </w:rPr>
        <w:t xml:space="preserve">В курсе излагаются основные численные методы решения задач алгебры, анализа и дифференциальных уравнений. Для основных задач алгебры рассматриваются наиболее употребительные прямые  и некоторые итерационные методы. Методы решения нелинейных уравнений и систем изучаются кратко. Рассматриваются задачи построения </w:t>
      </w:r>
      <w:proofErr w:type="spellStart"/>
      <w:r w:rsidR="001F41ED" w:rsidRPr="00F957ED">
        <w:rPr>
          <w:rFonts w:ascii="Times New Roman" w:eastAsia="MS Mincho" w:hAnsi="Times New Roman" w:cs="Times New Roman"/>
          <w:sz w:val="24"/>
          <w:szCs w:val="24"/>
        </w:rPr>
        <w:t>наилучщего</w:t>
      </w:r>
      <w:proofErr w:type="spellEnd"/>
      <w:r w:rsidR="001F41ED" w:rsidRPr="00F957ED">
        <w:rPr>
          <w:rFonts w:ascii="Times New Roman" w:eastAsia="MS Mincho" w:hAnsi="Times New Roman" w:cs="Times New Roman"/>
          <w:sz w:val="24"/>
          <w:szCs w:val="24"/>
        </w:rPr>
        <w:t xml:space="preserve"> в некотором смысле приближения функций. Анализируются методы построения формул численного дифференцирования.</w:t>
      </w:r>
    </w:p>
    <w:p w:rsidR="001F41ED" w:rsidRPr="00F957ED" w:rsidRDefault="00200F2C" w:rsidP="00200F2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957ED">
        <w:rPr>
          <w:rFonts w:ascii="Times New Roman" w:eastAsia="MS Mincho" w:hAnsi="Times New Roman" w:cs="Times New Roman"/>
          <w:sz w:val="24"/>
          <w:szCs w:val="24"/>
        </w:rPr>
        <w:tab/>
      </w:r>
      <w:r w:rsidR="00F75156" w:rsidRPr="00F957ED">
        <w:rPr>
          <w:rFonts w:ascii="Times New Roman" w:eastAsia="MS Mincho" w:hAnsi="Times New Roman" w:cs="Times New Roman"/>
          <w:sz w:val="24"/>
          <w:szCs w:val="24"/>
        </w:rPr>
        <w:t>Что касается дифференци</w:t>
      </w:r>
      <w:r w:rsidR="001F41ED" w:rsidRPr="00F957ED">
        <w:rPr>
          <w:rFonts w:ascii="Times New Roman" w:eastAsia="MS Mincho" w:hAnsi="Times New Roman" w:cs="Times New Roman"/>
          <w:sz w:val="24"/>
          <w:szCs w:val="24"/>
        </w:rPr>
        <w:t>альных уравнений, то изучаются численные методы решения задачи Коши для систем обыкновенных дифференциальных уравнений, простейшие методы построения разностных схем для решения краевых задач и разностные схемы для простейших уравнений математической физики.</w:t>
      </w:r>
    </w:p>
    <w:p w:rsidR="001F41ED" w:rsidRPr="00F957ED" w:rsidRDefault="001F41ED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7ED">
        <w:rPr>
          <w:rFonts w:ascii="Times New Roman" w:hAnsi="Times New Roman" w:cs="Times New Roman"/>
          <w:b/>
          <w:bCs/>
          <w:sz w:val="24"/>
          <w:szCs w:val="24"/>
        </w:rPr>
        <w:t>Методы оптимизации</w:t>
      </w:r>
    </w:p>
    <w:p w:rsidR="003359AB" w:rsidRPr="00F957ED" w:rsidRDefault="001F41ED" w:rsidP="003359AB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</w:r>
      <w:r w:rsidR="003359AB" w:rsidRPr="00F957ED">
        <w:rPr>
          <w:rFonts w:ascii="Times New Roman" w:hAnsi="Times New Roman" w:cs="Times New Roman"/>
          <w:sz w:val="24"/>
          <w:szCs w:val="24"/>
        </w:rPr>
        <w:t>В настоящем курсе излагаются элементы теории экстремальных задач, а также основы наиболее часто используемых на практике методов приближенного решения экстремальных задач, теоретическое обоснование и краткая характеристика этих методов. Теория и методы минимизации излагаются в общем виде на языке функционального анализа и охватывают, как частный случай, многие методы оптимизации функций конечного числа переменных.</w:t>
      </w:r>
    </w:p>
    <w:p w:rsidR="001F41ED" w:rsidRPr="00F957ED" w:rsidRDefault="003359AB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 xml:space="preserve">      </w:t>
      </w:r>
      <w:r w:rsidRPr="00F957ED">
        <w:rPr>
          <w:rFonts w:ascii="Times New Roman" w:hAnsi="Times New Roman" w:cs="Times New Roman"/>
          <w:sz w:val="24"/>
          <w:szCs w:val="24"/>
        </w:rPr>
        <w:tab/>
        <w:t xml:space="preserve">В курсе излагаются элементы теории экстремальных задач в гильбертовых и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банаховых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пространствах, методы их решения, рассматриваются некоторые классы задач оптимального управления процессами, описываемые обыкновенными дифференциальными уравнениями и уравнениями с частными производными, также рассматриваются методы решения неустойчивых задач оптимизации.</w:t>
      </w:r>
    </w:p>
    <w:p w:rsidR="00EB4EA5" w:rsidRPr="00F957ED" w:rsidRDefault="00EB4EA5" w:rsidP="00EB4E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7ED">
        <w:rPr>
          <w:rFonts w:ascii="Times New Roman" w:hAnsi="Times New Roman" w:cs="Times New Roman"/>
          <w:b/>
          <w:bCs/>
          <w:sz w:val="24"/>
          <w:szCs w:val="24"/>
        </w:rPr>
        <w:t>Объектно-ориентированное программирование: разработка интерфейса пользователя</w:t>
      </w:r>
    </w:p>
    <w:p w:rsidR="00EB4EA5" w:rsidRPr="00F957ED" w:rsidRDefault="00EB4EA5" w:rsidP="00EB4EA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 xml:space="preserve">В курсе рассматриваются две программные модели пользовательского интерфейса –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как традиционная модель пользовательского интерфейса технологии .NET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lastRenderedPageBreak/>
        <w:t>Framework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и новая модель интерфейса пользователя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(WPF), которая появилась в последней версии .NET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3.x.</w:t>
      </w:r>
    </w:p>
    <w:p w:rsidR="00EB4EA5" w:rsidRPr="00F957ED" w:rsidRDefault="00EB4EA5" w:rsidP="00EB4EA5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 xml:space="preserve">Курс сопровождается практикумом, на котором студенты выполняют лабораторные работы, связанные с разработкой интерфейса пользователя. Для работы используется среда MS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2008. </w:t>
      </w:r>
    </w:p>
    <w:p w:rsidR="00EB4EA5" w:rsidRPr="00F957ED" w:rsidRDefault="00EB4EA5" w:rsidP="00EB4EA5">
      <w:pPr>
        <w:pStyle w:val="a5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t>Математические методы обработки изображений</w:t>
      </w:r>
    </w:p>
    <w:p w:rsidR="00EB4EA5" w:rsidRPr="00F957ED" w:rsidRDefault="00EB4EA5" w:rsidP="00EB4EA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>Ку</w:t>
      </w:r>
      <w:proofErr w:type="gramStart"/>
      <w:r w:rsidRPr="00F957ED">
        <w:rPr>
          <w:rFonts w:ascii="Times New Roman" w:hAnsi="Times New Roman" w:cs="Times New Roman"/>
          <w:sz w:val="24"/>
          <w:szCs w:val="24"/>
        </w:rPr>
        <w:t>рс вкл</w:t>
      </w:r>
      <w:proofErr w:type="gramEnd"/>
      <w:r w:rsidRPr="00F957ED">
        <w:rPr>
          <w:rFonts w:ascii="Times New Roman" w:hAnsi="Times New Roman" w:cs="Times New Roman"/>
          <w:sz w:val="24"/>
          <w:szCs w:val="24"/>
        </w:rPr>
        <w:t xml:space="preserve">ючает в себя материл, являющийся основой математических методов, используемых при обработке изображений. Рассматриваются как классические математические задачи обработки сигналов, так и современные </w:t>
      </w:r>
      <w:proofErr w:type="gramStart"/>
      <w:r w:rsidRPr="00F957ED">
        <w:rPr>
          <w:rFonts w:ascii="Times New Roman" w:hAnsi="Times New Roman" w:cs="Times New Roman"/>
          <w:sz w:val="24"/>
          <w:szCs w:val="24"/>
        </w:rPr>
        <w:t>методы</w:t>
      </w:r>
      <w:proofErr w:type="gramEnd"/>
      <w:r w:rsidRPr="00F957ED">
        <w:rPr>
          <w:rFonts w:ascii="Times New Roman" w:hAnsi="Times New Roman" w:cs="Times New Roman"/>
          <w:sz w:val="24"/>
          <w:szCs w:val="24"/>
        </w:rPr>
        <w:t xml:space="preserve"> и алгоритмы, развиваемые в настоящее время. </w:t>
      </w:r>
    </w:p>
    <w:p w:rsidR="00EB4EA5" w:rsidRPr="00F957ED" w:rsidRDefault="00EB4EA5" w:rsidP="00EB4EA5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 xml:space="preserve">Ключевыми темами являются непрерывные и дискретные интегральные преобразования – Фурье, Ганкеля и Гильберта. Рассмотрены темы соотношения неопределенностей в обработке сигналов, теорема Котельникова, преобразование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Габора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и проекционный метод Эрмита. Основной практической составляющей курса является применение изученной теории в обработке монохромных изображений. </w:t>
      </w:r>
    </w:p>
    <w:p w:rsidR="00EB4EA5" w:rsidRPr="00F957ED" w:rsidRDefault="00EB4EA5" w:rsidP="00EB4EA5">
      <w:pPr>
        <w:pStyle w:val="1"/>
        <w:spacing w:before="0" w:after="20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957ED">
        <w:rPr>
          <w:rFonts w:ascii="Times New Roman" w:hAnsi="Times New Roman" w:cs="Times New Roman"/>
          <w:bCs w:val="0"/>
          <w:color w:val="auto"/>
          <w:sz w:val="24"/>
          <w:szCs w:val="24"/>
        </w:rPr>
        <w:t>Математические модели в медицине</w:t>
      </w:r>
    </w:p>
    <w:p w:rsidR="00EB4EA5" w:rsidRPr="00F957ED" w:rsidRDefault="00EB4EA5" w:rsidP="00EB4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>Курс посвящен описанию детерминированных моделей ряда физиологических и биофизических процессов, применяемых при разработке и реализации стратегии медикаментозного и физиотерапевтического лечения, постановке и анализу соответствующих прямых и обратных математических задач, некоторым методам их решения, оптимизации биомедицинских характеристик, возможностям управления в медицине.</w:t>
      </w:r>
    </w:p>
    <w:p w:rsidR="00200F2C" w:rsidRPr="00F957ED" w:rsidRDefault="00200F2C" w:rsidP="00200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7ED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200F2C" w:rsidRPr="00F957ED" w:rsidRDefault="00200F2C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57ED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 математической  физики</w:t>
      </w:r>
    </w:p>
    <w:p w:rsidR="00200F2C" w:rsidRPr="00F957ED" w:rsidRDefault="00200F2C" w:rsidP="00200F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</w:r>
      <w:r w:rsidR="003359AB" w:rsidRPr="00F957ED">
        <w:rPr>
          <w:rFonts w:ascii="Times New Roman" w:hAnsi="Times New Roman" w:cs="Times New Roman"/>
          <w:sz w:val="24"/>
          <w:szCs w:val="24"/>
        </w:rPr>
        <w:t>Излагаются  основы теории разностных схем и метода конечных элементов. Рассматриваются прямые и итерационные методы решения систем разностных уравнений, возникающих при аппроксимации многомерных задач математической физики. Обсуждается применение теории устойчивости к исследованию разностных схем. Приводятся примеры построения, исследования и численной реализации разностных схем для  нелинейных задач. В каждом разделе курса разбираются примеры задач, способствующие активному усвоению излагаемого материала.</w:t>
      </w:r>
    </w:p>
    <w:p w:rsidR="00200F2C" w:rsidRPr="00F957ED" w:rsidRDefault="00200F2C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957ED">
        <w:rPr>
          <w:rFonts w:ascii="Times New Roman" w:hAnsi="Times New Roman" w:cs="Times New Roman"/>
          <w:b/>
          <w:color w:val="auto"/>
          <w:sz w:val="24"/>
          <w:szCs w:val="24"/>
        </w:rPr>
        <w:t>Обратные задачи</w:t>
      </w:r>
    </w:p>
    <w:p w:rsidR="00200F2C" w:rsidRPr="00F957ED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>Курс посвящён изложению основ теории обратных задач и методов их решения. Значительное внимание уделяется исследованию обратных задач  для обыкновенных дифференциальных уравнений и уравнений в частных производных. Рассматриваются задачи компьютерной томографии. Излагаются методы решения обратных и некорректных задач такие как метод регуляризации Тихонова, метод квазирешений</w:t>
      </w:r>
      <w:proofErr w:type="gramStart"/>
      <w:r w:rsidRPr="00F957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57ED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квазиобращения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200F2C" w:rsidRPr="00F957ED" w:rsidRDefault="00200F2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lastRenderedPageBreak/>
        <w:t>Теория игр и исследование операций</w:t>
      </w:r>
    </w:p>
    <w:p w:rsidR="00200F2C" w:rsidRPr="00F957ED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 xml:space="preserve">Курс разбит на три части. В первой излагается теория антагонистических игр, теоремы существования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седловых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точек, свойства оптимальных смешанных стратегий, методы решения матричных и выпуклых непрерывных игр в смешанных стратегиях, приводятся классические модели  игр («нападение-оборона» и дуэли), рассматриваются многошаговые игры с полной информацией. Во второй части рассматриваются неантагонистические игры двух и многих лиц. Основные ее разделы: существование и методы поиска ситуаций равновесия </w:t>
      </w:r>
      <w:proofErr w:type="gramStart"/>
      <w:r w:rsidRPr="00F957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957ED">
        <w:rPr>
          <w:rFonts w:ascii="Times New Roman" w:hAnsi="Times New Roman" w:cs="Times New Roman"/>
          <w:sz w:val="24"/>
          <w:szCs w:val="24"/>
        </w:rPr>
        <w:t>в том числе в смешанных стратегиях для биматричных игр), оптимальные стратегии игрока-лидера в иерархических играх двух лиц. В третьей части рассматривается теория принятия решений: многокритериальная оптимизация, ядра бинарных отношений, общая модель операции и подход к ее исследованию на основе принципа гарантированного результата, необходимые условия для оптимальных стратегий и некоторые задачи оптимального распределения ресурсов.</w:t>
      </w:r>
    </w:p>
    <w:p w:rsidR="00200F2C" w:rsidRPr="00F957ED" w:rsidRDefault="00200F2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t>Суперкомпьютеры и параллельная обработка данных</w:t>
      </w:r>
    </w:p>
    <w:p w:rsidR="00261F4C" w:rsidRPr="00F957ED" w:rsidRDefault="00200F2C" w:rsidP="003359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>Данный курс ориентирован на получение базовых знаний и практических навыков в области параллельных вычислений, методов параллельной обработки данных, технологий параллельного программирования и суперкомпьютерных технологий. Материал иллюстрируется примерами суперкомпьютерных систем и технологий, где параллелизм проявляется особенно ярко. Вместе с этим, показывается исключительно важная роль суперкомпьютерных систем как неотъемлемой части формируемой цифровой экономики. В 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</w:t>
      </w:r>
    </w:p>
    <w:p w:rsidR="00200F2C" w:rsidRPr="00F957ED" w:rsidRDefault="00200F2C" w:rsidP="00F75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кибернетики</w:t>
      </w:r>
    </w:p>
    <w:p w:rsidR="00200F2C" w:rsidRPr="00F957ED" w:rsidRDefault="00200F2C" w:rsidP="00F75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курса – ознакомить студентов с важнейшими разделами  математической</w:t>
      </w:r>
      <w:r w:rsidR="00F75156"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кибернетики. В процессе обучения прививаются навыки свободного общения с такими дискретными объектами, как дизъюнктивные нормальные формы, схемы из функциональных элементов, полные системы тожде</w:t>
      </w:r>
      <w:proofErr w:type="gramStart"/>
      <w:r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управляющих систем, тесты,</w:t>
      </w:r>
      <w:r w:rsidR="00F75156"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недетерминированная машина Тьюринга и  NP-полные языки. Везде</w:t>
      </w:r>
      <w:r w:rsidR="00F75156"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построению алгоритмов для решения задач дискретной</w:t>
      </w:r>
      <w:r w:rsidR="00F75156"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математики. Это способствует более глубокому пониманию проблематики теории</w:t>
      </w:r>
      <w:r w:rsidR="00F75156"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7E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алгоритмов, ее возможностей и трудностей, помогает строить алгоритмы для решения различных дискретных задач.</w:t>
      </w:r>
    </w:p>
    <w:p w:rsidR="00200F2C" w:rsidRPr="00F957ED" w:rsidRDefault="00200F2C" w:rsidP="00261F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ED">
        <w:rPr>
          <w:rFonts w:ascii="Times New Roman" w:eastAsia="Calibri" w:hAnsi="Times New Roman" w:cs="Times New Roman"/>
          <w:b/>
          <w:sz w:val="24"/>
          <w:szCs w:val="24"/>
        </w:rPr>
        <w:t>Дополнительные главы уравнений в частных производных</w:t>
      </w:r>
    </w:p>
    <w:p w:rsidR="00200F2C" w:rsidRPr="00F957ED" w:rsidRDefault="00200F2C" w:rsidP="00EB4EA5">
      <w:pPr>
        <w:pStyle w:val="a5"/>
        <w:spacing w:after="200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ED">
        <w:rPr>
          <w:rFonts w:ascii="Times New Roman" w:eastAsia="Calibri" w:hAnsi="Times New Roman" w:cs="Times New Roman"/>
          <w:sz w:val="24"/>
          <w:szCs w:val="24"/>
        </w:rPr>
        <w:tab/>
        <w:t xml:space="preserve">В курсе изучаются линейные и нелинейные уравнения с частными производными, описывающие различные естественнонаучные процессы. Рассмотрены специальные разделы теории эллиптических, гиперболических и параболических уравнений, вариационные постановки задач. Отдельное внимание уделяется теории нелинейных уравнений, таких как уравнения </w:t>
      </w:r>
      <w:proofErr w:type="spellStart"/>
      <w:r w:rsidRPr="00F957ED">
        <w:rPr>
          <w:rFonts w:ascii="Times New Roman" w:eastAsia="Calibri" w:hAnsi="Times New Roman" w:cs="Times New Roman"/>
          <w:sz w:val="24"/>
          <w:szCs w:val="24"/>
        </w:rPr>
        <w:t>Кортевега</w:t>
      </w:r>
      <w:proofErr w:type="spellEnd"/>
      <w:r w:rsidRPr="00F957ED">
        <w:rPr>
          <w:rFonts w:ascii="Times New Roman" w:eastAsia="Calibri" w:hAnsi="Times New Roman" w:cs="Times New Roman"/>
          <w:sz w:val="24"/>
          <w:szCs w:val="24"/>
        </w:rPr>
        <w:t xml:space="preserve"> де Фриза, </w:t>
      </w:r>
      <w:proofErr w:type="spellStart"/>
      <w:r w:rsidRPr="00F957ED">
        <w:rPr>
          <w:rFonts w:ascii="Times New Roman" w:eastAsia="Calibri" w:hAnsi="Times New Roman" w:cs="Times New Roman"/>
          <w:sz w:val="24"/>
          <w:szCs w:val="24"/>
        </w:rPr>
        <w:t>Уизема</w:t>
      </w:r>
      <w:proofErr w:type="spellEnd"/>
      <w:r w:rsidRPr="00F957ED">
        <w:rPr>
          <w:rFonts w:ascii="Times New Roman" w:eastAsia="Calibri" w:hAnsi="Times New Roman" w:cs="Times New Roman"/>
          <w:sz w:val="24"/>
          <w:szCs w:val="24"/>
        </w:rPr>
        <w:t xml:space="preserve"> и sin-Гордон. </w:t>
      </w:r>
    </w:p>
    <w:p w:rsidR="003359AB" w:rsidRPr="00F957ED" w:rsidRDefault="003359AB" w:rsidP="0033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ED">
        <w:rPr>
          <w:rFonts w:ascii="Times New Roman" w:hAnsi="Times New Roman" w:cs="Times New Roman"/>
          <w:b/>
          <w:sz w:val="24"/>
          <w:szCs w:val="24"/>
        </w:rPr>
        <w:lastRenderedPageBreak/>
        <w:t>Лингвистическая культура</w:t>
      </w:r>
    </w:p>
    <w:p w:rsidR="003359AB" w:rsidRPr="00F957ED" w:rsidRDefault="003359AB" w:rsidP="003359AB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 xml:space="preserve">Целью освоения дисциплины является ознакомление студентов с </w:t>
      </w:r>
      <w:proofErr w:type="spellStart"/>
      <w:proofErr w:type="gramStart"/>
      <w:r w:rsidRPr="00F957ED">
        <w:rPr>
          <w:rFonts w:ascii="Times New Roman" w:hAnsi="Times New Roman" w:cs="Times New Roman"/>
          <w:sz w:val="24"/>
          <w:szCs w:val="24"/>
        </w:rPr>
        <w:t>лингвострановед-ческой</w:t>
      </w:r>
      <w:proofErr w:type="spellEnd"/>
      <w:proofErr w:type="gramEnd"/>
      <w:r w:rsidRPr="00F957ED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навыков, которые невозможны без знаний специфических </w:t>
      </w:r>
      <w:proofErr w:type="spellStart"/>
      <w:r w:rsidRPr="00F957ED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F957ED">
        <w:rPr>
          <w:rFonts w:ascii="Times New Roman" w:hAnsi="Times New Roman" w:cs="Times New Roman"/>
          <w:sz w:val="24"/>
          <w:szCs w:val="24"/>
        </w:rPr>
        <w:t xml:space="preserve"> условий функционирования иностранного языка. Лингвистическая культура является неотъемлемой частью переводческого профессионализма и делового общения.</w:t>
      </w:r>
    </w:p>
    <w:p w:rsidR="00EB4EA5" w:rsidRPr="00F957ED" w:rsidRDefault="00EB4EA5" w:rsidP="00EB4E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7ED">
        <w:rPr>
          <w:rFonts w:ascii="Times New Roman" w:hAnsi="Times New Roman" w:cs="Times New Roman"/>
          <w:b/>
          <w:bCs/>
          <w:sz w:val="24"/>
          <w:szCs w:val="24"/>
        </w:rPr>
        <w:t>Объектно-ориентированное программирование: технологии .</w:t>
      </w:r>
      <w:r w:rsidRPr="00F957ED">
        <w:rPr>
          <w:rFonts w:ascii="Times New Roman" w:hAnsi="Times New Roman" w:cs="Times New Roman"/>
          <w:b/>
          <w:bCs/>
          <w:sz w:val="24"/>
          <w:szCs w:val="24"/>
          <w:lang w:val="en-US"/>
        </w:rPr>
        <w:t>NET</w:t>
      </w:r>
    </w:p>
    <w:p w:rsidR="00EB4EA5" w:rsidRPr="00F957ED" w:rsidRDefault="00EB4EA5" w:rsidP="00EB4EA5">
      <w:pPr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 xml:space="preserve">В рамках данного курса студенты знакомятся с особенностями среды выполнения программ </w:t>
      </w:r>
      <w:r w:rsidRPr="00F957E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957ED">
        <w:rPr>
          <w:rFonts w:ascii="Times New Roman" w:hAnsi="Times New Roman" w:cs="Times New Roman"/>
          <w:sz w:val="24"/>
          <w:szCs w:val="24"/>
        </w:rPr>
        <w:t xml:space="preserve"> .</w:t>
      </w:r>
      <w:r w:rsidRPr="00F957ED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F957ED">
        <w:rPr>
          <w:rFonts w:ascii="Times New Roman" w:hAnsi="Times New Roman" w:cs="Times New Roman"/>
          <w:sz w:val="24"/>
          <w:szCs w:val="24"/>
        </w:rPr>
        <w:t xml:space="preserve"> </w:t>
      </w:r>
      <w:r w:rsidRPr="00F957ED">
        <w:rPr>
          <w:rFonts w:ascii="Times New Roman" w:hAnsi="Times New Roman" w:cs="Times New Roman"/>
          <w:sz w:val="24"/>
          <w:szCs w:val="24"/>
          <w:lang w:val="en-US"/>
        </w:rPr>
        <w:t>Framework</w:t>
      </w:r>
      <w:r w:rsidRPr="00F957ED">
        <w:rPr>
          <w:rFonts w:ascii="Times New Roman" w:hAnsi="Times New Roman" w:cs="Times New Roman"/>
          <w:sz w:val="24"/>
          <w:szCs w:val="24"/>
        </w:rPr>
        <w:t xml:space="preserve">. Рассматриваются вопросы компонентного программирования, многопоточного программирования, создания распределенных приложений, а также дается обзор инструментальных средств отладки и средств обеспечения безопасности. Каждое понятие сначала рассматривается на концептуальном уровне, затем дается иллюстрация практической реализации на платформе </w:t>
      </w:r>
      <w:r w:rsidRPr="00F957E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957ED">
        <w:rPr>
          <w:rFonts w:ascii="Times New Roman" w:hAnsi="Times New Roman" w:cs="Times New Roman"/>
          <w:sz w:val="24"/>
          <w:szCs w:val="24"/>
        </w:rPr>
        <w:t>.</w:t>
      </w:r>
      <w:r w:rsidRPr="00F957ED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F957ED">
        <w:rPr>
          <w:rFonts w:ascii="Times New Roman" w:hAnsi="Times New Roman" w:cs="Times New Roman"/>
          <w:sz w:val="24"/>
          <w:szCs w:val="24"/>
        </w:rPr>
        <w:t>.</w:t>
      </w:r>
    </w:p>
    <w:p w:rsidR="00EB4EA5" w:rsidRPr="00F957ED" w:rsidRDefault="00EB4EA5" w:rsidP="00EB4EA5">
      <w:pPr>
        <w:pStyle w:val="a3"/>
        <w:spacing w:after="200" w:line="276" w:lineRule="auto"/>
        <w:rPr>
          <w:bCs/>
          <w:sz w:val="24"/>
          <w:szCs w:val="24"/>
          <w:lang w:eastAsia="en-US"/>
        </w:rPr>
      </w:pPr>
      <w:r w:rsidRPr="00F957ED">
        <w:rPr>
          <w:sz w:val="24"/>
          <w:szCs w:val="24"/>
        </w:rPr>
        <w:t>Математические модели в естествознании</w:t>
      </w:r>
    </w:p>
    <w:p w:rsidR="00EB4EA5" w:rsidRPr="00F957ED" w:rsidRDefault="00EB4EA5" w:rsidP="00EB4EA5">
      <w:pPr>
        <w:pStyle w:val="31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57ED">
        <w:rPr>
          <w:rFonts w:ascii="Times New Roman" w:hAnsi="Times New Roman" w:cs="Times New Roman"/>
          <w:sz w:val="24"/>
          <w:szCs w:val="24"/>
        </w:rPr>
        <w:tab/>
        <w:t xml:space="preserve">Спецкурс посвящен систематическому изложению методологии математического моделирования в естественных науках. В спецкурсе подробно и детально излагаются основные математические уравнения теории колебаний в газовой динамики, теории упругости, теории электромагнитного поля. Рассмотрены основные характеристики, описывающие физические процессы в сплошных средах. Достаточно подробно излагаются вопросы </w:t>
      </w:r>
      <w:proofErr w:type="gramStart"/>
      <w:r w:rsidRPr="00F957ED">
        <w:rPr>
          <w:rFonts w:ascii="Times New Roman" w:hAnsi="Times New Roman" w:cs="Times New Roman"/>
          <w:sz w:val="24"/>
          <w:szCs w:val="24"/>
        </w:rPr>
        <w:t>обоснования сходимости вычислительных методов решения задач газовой</w:t>
      </w:r>
      <w:proofErr w:type="gramEnd"/>
      <w:r w:rsidRPr="00F957ED">
        <w:rPr>
          <w:rFonts w:ascii="Times New Roman" w:hAnsi="Times New Roman" w:cs="Times New Roman"/>
          <w:sz w:val="24"/>
          <w:szCs w:val="24"/>
        </w:rPr>
        <w:t xml:space="preserve"> динамики, акустики, упругости и электродинамики.</w:t>
      </w:r>
    </w:p>
    <w:p w:rsidR="0004154C" w:rsidRPr="00F957ED" w:rsidRDefault="00EB4EA5" w:rsidP="00D91283">
      <w:pPr>
        <w:jc w:val="both"/>
      </w:pPr>
      <w:r w:rsidRPr="00F957ED">
        <w:rPr>
          <w:rFonts w:ascii="Times New Roman" w:hAnsi="Times New Roman" w:cs="Times New Roman"/>
          <w:bCs/>
          <w:sz w:val="24"/>
          <w:szCs w:val="24"/>
        </w:rPr>
        <w:tab/>
        <w:t xml:space="preserve">Классические математические модели в механике жидкости и газа. Элементы </w:t>
      </w:r>
      <w:proofErr w:type="gramStart"/>
      <w:r w:rsidRPr="00F957ED">
        <w:rPr>
          <w:rFonts w:ascii="Times New Roman" w:hAnsi="Times New Roman" w:cs="Times New Roman"/>
          <w:bCs/>
          <w:sz w:val="24"/>
          <w:szCs w:val="24"/>
        </w:rPr>
        <w:t>вычислительной</w:t>
      </w:r>
      <w:proofErr w:type="gramEnd"/>
      <w:r w:rsidRPr="00F957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57ED">
        <w:rPr>
          <w:rFonts w:ascii="Times New Roman" w:hAnsi="Times New Roman" w:cs="Times New Roman"/>
          <w:bCs/>
          <w:sz w:val="24"/>
          <w:szCs w:val="24"/>
        </w:rPr>
        <w:t>аэрогидродинамики</w:t>
      </w:r>
      <w:proofErr w:type="spellEnd"/>
      <w:r w:rsidRPr="00F957E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957ED">
        <w:rPr>
          <w:rFonts w:ascii="Times New Roman" w:hAnsi="Times New Roman" w:cs="Times New Roman"/>
          <w:sz w:val="24"/>
          <w:szCs w:val="24"/>
        </w:rPr>
        <w:t xml:space="preserve">Понятие математической модели. Основные этапы вычислительного эксперимента. Вывод основных уравнений динамики вязкой жидкости и газа. Модель вязкого совершенного газа. Модель вязкой несжимаемой жидкости (системы дифференциальных уравнений и все соотношения их замыкающие). Модель пограничного слоя. Разностные методы решения задач пограничного слоя. Модель идеального газа. Уравнение Эйлера. Численное моделирование течений вязкой несжимаемой жидкости на основе уравнения </w:t>
      </w:r>
      <w:proofErr w:type="spellStart"/>
      <w:proofErr w:type="gramStart"/>
      <w:r w:rsidRPr="00F957ED">
        <w:rPr>
          <w:rFonts w:ascii="Times New Roman" w:hAnsi="Times New Roman" w:cs="Times New Roman"/>
          <w:sz w:val="24"/>
          <w:szCs w:val="24"/>
        </w:rPr>
        <w:t>Навье-Стокса</w:t>
      </w:r>
      <w:proofErr w:type="spellEnd"/>
      <w:proofErr w:type="gramEnd"/>
      <w:r w:rsidRPr="00F957ED">
        <w:rPr>
          <w:rFonts w:ascii="Times New Roman" w:hAnsi="Times New Roman" w:cs="Times New Roman"/>
          <w:sz w:val="24"/>
          <w:szCs w:val="24"/>
        </w:rPr>
        <w:t xml:space="preserve">. Численное моделирование течений вязкого теплопроводного газа на основе уравнений </w:t>
      </w:r>
      <w:proofErr w:type="spellStart"/>
      <w:proofErr w:type="gramStart"/>
      <w:r w:rsidRPr="00F957ED">
        <w:rPr>
          <w:rFonts w:ascii="Times New Roman" w:hAnsi="Times New Roman" w:cs="Times New Roman"/>
          <w:sz w:val="24"/>
          <w:szCs w:val="24"/>
        </w:rPr>
        <w:t>Навье-Стокса</w:t>
      </w:r>
      <w:proofErr w:type="spellEnd"/>
      <w:proofErr w:type="gramEnd"/>
      <w:r w:rsidRPr="00F957ED">
        <w:rPr>
          <w:rFonts w:ascii="Times New Roman" w:hAnsi="Times New Roman" w:cs="Times New Roman"/>
          <w:sz w:val="24"/>
          <w:szCs w:val="24"/>
        </w:rPr>
        <w:t xml:space="preserve">. Разностные схемы для решения уравнений </w:t>
      </w:r>
      <w:proofErr w:type="spellStart"/>
      <w:proofErr w:type="gramStart"/>
      <w:r w:rsidRPr="00F957ED">
        <w:rPr>
          <w:rFonts w:ascii="Times New Roman" w:hAnsi="Times New Roman" w:cs="Times New Roman"/>
          <w:sz w:val="24"/>
          <w:szCs w:val="24"/>
        </w:rPr>
        <w:t>Навье-Стокса</w:t>
      </w:r>
      <w:proofErr w:type="spellEnd"/>
      <w:proofErr w:type="gramEnd"/>
      <w:r w:rsidRPr="00F957ED">
        <w:rPr>
          <w:rFonts w:ascii="Times New Roman" w:hAnsi="Times New Roman" w:cs="Times New Roman"/>
          <w:sz w:val="24"/>
          <w:szCs w:val="24"/>
        </w:rPr>
        <w:t>.</w:t>
      </w:r>
    </w:p>
    <w:sectPr w:rsidR="0004154C" w:rsidRPr="00F957ED" w:rsidSect="00261F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154C"/>
    <w:rsid w:val="0004154C"/>
    <w:rsid w:val="00083044"/>
    <w:rsid w:val="001755A0"/>
    <w:rsid w:val="001F41ED"/>
    <w:rsid w:val="00200F2C"/>
    <w:rsid w:val="00261F4C"/>
    <w:rsid w:val="003359AB"/>
    <w:rsid w:val="00376B70"/>
    <w:rsid w:val="00387ADE"/>
    <w:rsid w:val="00417E4A"/>
    <w:rsid w:val="006571C1"/>
    <w:rsid w:val="006A2638"/>
    <w:rsid w:val="006B7E7C"/>
    <w:rsid w:val="00733E67"/>
    <w:rsid w:val="00797A69"/>
    <w:rsid w:val="00974D55"/>
    <w:rsid w:val="00C95D1B"/>
    <w:rsid w:val="00D91283"/>
    <w:rsid w:val="00DD13C8"/>
    <w:rsid w:val="00EB4EA5"/>
    <w:rsid w:val="00F3244B"/>
    <w:rsid w:val="00F75156"/>
    <w:rsid w:val="00F9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38"/>
  </w:style>
  <w:style w:type="paragraph" w:styleId="1">
    <w:name w:val="heading 1"/>
    <w:basedOn w:val="a"/>
    <w:next w:val="a"/>
    <w:link w:val="10"/>
    <w:uiPriority w:val="9"/>
    <w:qFormat/>
    <w:rsid w:val="00041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E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E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1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E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04154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5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415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1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04154C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04154C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11">
    <w:name w:val="Обычный1"/>
    <w:rsid w:val="0004154C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415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F41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"/>
    <w:basedOn w:val="a"/>
    <w:link w:val="a6"/>
    <w:uiPriority w:val="99"/>
    <w:semiHidden/>
    <w:unhideWhenUsed/>
    <w:rsid w:val="00200F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00F2C"/>
  </w:style>
  <w:style w:type="paragraph" w:customStyle="1" w:styleId="StudHeading">
    <w:name w:val="StudHeading"/>
    <w:basedOn w:val="1"/>
    <w:rsid w:val="00EB4EA5"/>
    <w:pPr>
      <w:keepLines w:val="0"/>
      <w:spacing w:before="240" w:after="60" w:line="240" w:lineRule="auto"/>
    </w:pPr>
    <w:rPr>
      <w:rFonts w:ascii="Arial" w:eastAsia="Times New Roman" w:hAnsi="Arial" w:cs="Arial"/>
      <w:color w:val="auto"/>
      <w:kern w:val="32"/>
      <w:sz w:val="24"/>
      <w:szCs w:val="36"/>
    </w:rPr>
  </w:style>
  <w:style w:type="paragraph" w:customStyle="1" w:styleId="StudHeading1">
    <w:name w:val="StudHeading1"/>
    <w:basedOn w:val="StudHeading"/>
    <w:rsid w:val="00EB4EA5"/>
    <w:rPr>
      <w:sz w:val="22"/>
    </w:rPr>
  </w:style>
  <w:style w:type="paragraph" w:customStyle="1" w:styleId="a7">
    <w:name w:val="Аннотация"/>
    <w:basedOn w:val="a"/>
    <w:rsid w:val="00EB4EA5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uiPriority w:val="9"/>
    <w:semiHidden/>
    <w:rsid w:val="00EB4E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EB4E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er"/>
    <w:basedOn w:val="a"/>
    <w:link w:val="a9"/>
    <w:rsid w:val="00EB4E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EB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B4E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">
    <w:name w:val="Body Text Indent 3"/>
    <w:basedOn w:val="a"/>
    <w:link w:val="30"/>
    <w:uiPriority w:val="99"/>
    <w:semiHidden/>
    <w:unhideWhenUsed/>
    <w:rsid w:val="00EB4E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B4EA5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EB4E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4EA5"/>
    <w:rPr>
      <w:sz w:val="16"/>
      <w:szCs w:val="16"/>
    </w:rPr>
  </w:style>
  <w:style w:type="paragraph" w:customStyle="1" w:styleId="amailrucssattributepostfix">
    <w:name w:val="a_mailru_css_attribute_postfix"/>
    <w:basedOn w:val="a"/>
    <w:rsid w:val="0033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2262</Words>
  <Characters>12898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Объектно-ориентированное программирование: язык C#</vt:lpstr>
      <vt:lpstr>Математические модели в медицине</vt:lpstr>
    </vt:vector>
  </TitlesOfParts>
  <Company>Hewlett-Packard</Company>
  <LinksUpToDate>false</LinksUpToDate>
  <CharactersWithSpaces>15130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Pryanikova</cp:lastModifiedBy>
  <cp:revision>2</cp:revision>
  <dcterms:created xsi:type="dcterms:W3CDTF">2020-01-30T16:50:00Z</dcterms:created>
  <dcterms:modified xsi:type="dcterms:W3CDTF">2020-01-30T16:50:00Z</dcterms:modified>
</cp:coreProperties>
</file>