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E1" w:rsidRPr="00EF0D41" w:rsidRDefault="00965AE1" w:rsidP="00965A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0D41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</w:p>
    <w:p w:rsidR="00965AE1" w:rsidRPr="00EF0D41" w:rsidRDefault="00965AE1" w:rsidP="00EF0D4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D41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 (МОДУЛЕЙ)</w:t>
      </w:r>
    </w:p>
    <w:p w:rsidR="007A3958" w:rsidRPr="00EF0D41" w:rsidRDefault="007A3958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D41"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965AE1" w:rsidRPr="00EF0D41">
        <w:rPr>
          <w:rFonts w:ascii="Times New Roman" w:hAnsi="Times New Roman" w:cs="Times New Roman"/>
          <w:b/>
          <w:sz w:val="24"/>
          <w:szCs w:val="24"/>
        </w:rPr>
        <w:t xml:space="preserve">подготовки </w:t>
      </w:r>
      <w:r w:rsidRPr="00EF0D41">
        <w:rPr>
          <w:rFonts w:ascii="Times New Roman" w:hAnsi="Times New Roman" w:cs="Times New Roman"/>
          <w:b/>
          <w:sz w:val="24"/>
          <w:szCs w:val="24"/>
        </w:rPr>
        <w:t xml:space="preserve">01.03.02 </w:t>
      </w:r>
      <w:r w:rsidR="00965AE1" w:rsidRPr="00EF0D41">
        <w:rPr>
          <w:rFonts w:ascii="Times New Roman" w:hAnsi="Times New Roman" w:cs="Times New Roman"/>
          <w:b/>
          <w:sz w:val="24"/>
          <w:szCs w:val="24"/>
        </w:rPr>
        <w:t>"</w:t>
      </w:r>
      <w:r w:rsidRPr="00EF0D41">
        <w:rPr>
          <w:rFonts w:ascii="Times New Roman" w:hAnsi="Times New Roman" w:cs="Times New Roman"/>
          <w:b/>
          <w:sz w:val="24"/>
          <w:szCs w:val="24"/>
        </w:rPr>
        <w:t>Прикладная математика и информатика</w:t>
      </w:r>
      <w:r w:rsidR="00965AE1" w:rsidRPr="00EF0D41">
        <w:rPr>
          <w:rFonts w:ascii="Times New Roman" w:hAnsi="Times New Roman" w:cs="Times New Roman"/>
          <w:b/>
          <w:sz w:val="24"/>
          <w:szCs w:val="24"/>
        </w:rPr>
        <w:t>"</w:t>
      </w:r>
    </w:p>
    <w:p w:rsidR="00965AE1" w:rsidRPr="00EF0D41" w:rsidRDefault="00965AE1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D41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</w:p>
    <w:p w:rsidR="00965AE1" w:rsidRPr="00EF0D41" w:rsidRDefault="00965AE1" w:rsidP="00965AE1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D41">
        <w:rPr>
          <w:rFonts w:ascii="Times New Roman" w:hAnsi="Times New Roman" w:cs="Times New Roman"/>
          <w:b/>
          <w:sz w:val="24"/>
          <w:szCs w:val="24"/>
        </w:rPr>
        <w:t>Математические и компьютерные методы решения задач естествознания</w:t>
      </w:r>
    </w:p>
    <w:p w:rsidR="00965AE1" w:rsidRPr="00EF0D41" w:rsidRDefault="00965AE1" w:rsidP="00965AE1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D41">
        <w:rPr>
          <w:rFonts w:ascii="Times New Roman" w:hAnsi="Times New Roman" w:cs="Times New Roman"/>
          <w:b/>
          <w:sz w:val="24"/>
          <w:szCs w:val="24"/>
        </w:rPr>
        <w:t>Математические методы обработки информации и принятия решений</w:t>
      </w:r>
    </w:p>
    <w:p w:rsidR="00965AE1" w:rsidRPr="00EF0D41" w:rsidRDefault="00965AE1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D41">
        <w:rPr>
          <w:rFonts w:ascii="Times New Roman" w:hAnsi="Times New Roman" w:cs="Times New Roman"/>
          <w:b/>
          <w:sz w:val="24"/>
          <w:szCs w:val="24"/>
        </w:rPr>
        <w:t>Системное программирование и компьютерные науки</w:t>
      </w:r>
    </w:p>
    <w:p w:rsidR="00024A0A" w:rsidRPr="00EF0D41" w:rsidRDefault="00024A0A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D41">
        <w:rPr>
          <w:rFonts w:ascii="Times New Roman" w:hAnsi="Times New Roman" w:cs="Times New Roman"/>
          <w:b/>
          <w:sz w:val="24"/>
          <w:szCs w:val="24"/>
        </w:rPr>
        <w:t>1 КУРС</w:t>
      </w:r>
    </w:p>
    <w:p w:rsidR="00024A0A" w:rsidRPr="00EF0D41" w:rsidRDefault="00024A0A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D41">
        <w:rPr>
          <w:rFonts w:ascii="Times New Roman" w:hAnsi="Times New Roman" w:cs="Times New Roman"/>
          <w:b/>
          <w:sz w:val="24"/>
          <w:szCs w:val="24"/>
        </w:rPr>
        <w:t xml:space="preserve">Алгебра и геометрия </w:t>
      </w:r>
    </w:p>
    <w:p w:rsidR="00024A0A" w:rsidRPr="00EF0D41" w:rsidRDefault="00024A0A" w:rsidP="007A39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F0D41">
        <w:rPr>
          <w:rFonts w:ascii="Times New Roman" w:hAnsi="Times New Roman" w:cs="Times New Roman"/>
          <w:sz w:val="24"/>
          <w:szCs w:val="24"/>
        </w:rPr>
        <w:tab/>
        <w:t xml:space="preserve">Представляет собой годовой объединенный курс алгебры и аналитической геометрии. </w:t>
      </w:r>
    </w:p>
    <w:p w:rsidR="00024A0A" w:rsidRPr="00EF0D41" w:rsidRDefault="00024A0A" w:rsidP="007A39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F0D41">
        <w:rPr>
          <w:rFonts w:ascii="Times New Roman" w:hAnsi="Times New Roman" w:cs="Times New Roman"/>
          <w:sz w:val="24"/>
          <w:szCs w:val="24"/>
        </w:rPr>
        <w:tab/>
        <w:t xml:space="preserve">Изучаются основы матричного анализа, теория систем линейных алгебраических уравнений. Изложены ключевые разделы аналитической геометрии – такие, как </w:t>
      </w:r>
      <w:r w:rsidRPr="00EF0D41">
        <w:rPr>
          <w:rFonts w:ascii="Times New Roman" w:eastAsia="Calibri" w:hAnsi="Times New Roman" w:cs="Times New Roman"/>
          <w:sz w:val="24"/>
          <w:szCs w:val="24"/>
        </w:rPr>
        <w:t>векторная алгебра, метод координат, кривые и поверхности первого и второго порядков</w:t>
      </w:r>
      <w:r w:rsidRPr="00EF0D41">
        <w:rPr>
          <w:rFonts w:ascii="Times New Roman" w:hAnsi="Times New Roman" w:cs="Times New Roman"/>
          <w:sz w:val="24"/>
          <w:szCs w:val="24"/>
        </w:rPr>
        <w:t xml:space="preserve">. Рассмотрены основные </w:t>
      </w:r>
      <w:r w:rsidRPr="00EF0D41">
        <w:rPr>
          <w:rFonts w:ascii="Times New Roman" w:eastAsia="Calibri" w:hAnsi="Times New Roman" w:cs="Times New Roman"/>
          <w:sz w:val="24"/>
          <w:szCs w:val="24"/>
        </w:rPr>
        <w:t>алгебраические структуры: группы, кольца, поля</w:t>
      </w:r>
      <w:r w:rsidRPr="00EF0D41">
        <w:rPr>
          <w:rFonts w:ascii="Times New Roman" w:hAnsi="Times New Roman" w:cs="Times New Roman"/>
          <w:sz w:val="24"/>
          <w:szCs w:val="24"/>
        </w:rPr>
        <w:t>, а также комплексные числа и алгебраические многочлены.</w:t>
      </w:r>
    </w:p>
    <w:p w:rsidR="004B6A5E" w:rsidRPr="00EF0D41" w:rsidRDefault="00024A0A" w:rsidP="007A395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D41">
        <w:rPr>
          <w:rFonts w:ascii="Times New Roman" w:hAnsi="Times New Roman" w:cs="Times New Roman"/>
          <w:sz w:val="24"/>
          <w:szCs w:val="24"/>
        </w:rPr>
        <w:tab/>
        <w:t xml:space="preserve">Во второй половине курса рассматривается теория </w:t>
      </w:r>
      <w:r w:rsidRPr="00EF0D41">
        <w:rPr>
          <w:rFonts w:ascii="Times New Roman" w:eastAsia="Calibri" w:hAnsi="Times New Roman" w:cs="Times New Roman"/>
          <w:sz w:val="24"/>
          <w:szCs w:val="24"/>
        </w:rPr>
        <w:t>конечномерны</w:t>
      </w:r>
      <w:r w:rsidRPr="00EF0D41">
        <w:rPr>
          <w:rFonts w:ascii="Times New Roman" w:hAnsi="Times New Roman" w:cs="Times New Roman"/>
          <w:sz w:val="24"/>
          <w:szCs w:val="24"/>
        </w:rPr>
        <w:t>х</w:t>
      </w:r>
      <w:r w:rsidRPr="00EF0D41">
        <w:rPr>
          <w:rFonts w:ascii="Times New Roman" w:eastAsia="Calibri" w:hAnsi="Times New Roman" w:cs="Times New Roman"/>
          <w:sz w:val="24"/>
          <w:szCs w:val="24"/>
        </w:rPr>
        <w:t xml:space="preserve"> линейны</w:t>
      </w:r>
      <w:r w:rsidRPr="00EF0D41">
        <w:rPr>
          <w:rFonts w:ascii="Times New Roman" w:hAnsi="Times New Roman" w:cs="Times New Roman"/>
          <w:sz w:val="24"/>
          <w:szCs w:val="24"/>
        </w:rPr>
        <w:t>х</w:t>
      </w:r>
      <w:r w:rsidRPr="00EF0D41">
        <w:rPr>
          <w:rFonts w:ascii="Times New Roman" w:eastAsia="Calibri" w:hAnsi="Times New Roman" w:cs="Times New Roman"/>
          <w:sz w:val="24"/>
          <w:szCs w:val="24"/>
        </w:rPr>
        <w:t xml:space="preserve"> пространств</w:t>
      </w:r>
      <w:r w:rsidRPr="00EF0D41">
        <w:rPr>
          <w:rFonts w:ascii="Times New Roman" w:hAnsi="Times New Roman" w:cs="Times New Roman"/>
          <w:sz w:val="24"/>
          <w:szCs w:val="24"/>
        </w:rPr>
        <w:t>, евклидовых и унитарных пространств, а также нормированные пространства. Изучается теория линейных операторов в конечномерных линейных пространствах и их структура, а также излагается теория линейных операторов в евклидовых и унитарных пространствах и теория квадратичных форм.</w:t>
      </w:r>
      <w:r w:rsidRPr="00EF0D4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24A0A" w:rsidRPr="00EF0D41" w:rsidRDefault="00024A0A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D41">
        <w:rPr>
          <w:rFonts w:ascii="Times New Roman" w:hAnsi="Times New Roman" w:cs="Times New Roman"/>
          <w:b/>
          <w:sz w:val="24"/>
          <w:szCs w:val="24"/>
        </w:rPr>
        <w:t>Математический анализ I-</w:t>
      </w:r>
      <w:r w:rsidRPr="00EF0D4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F0D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4A0A" w:rsidRPr="00EF0D41" w:rsidRDefault="00024A0A" w:rsidP="007A3958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D41">
        <w:rPr>
          <w:rFonts w:ascii="Times New Roman" w:eastAsia="Calibri" w:hAnsi="Times New Roman" w:cs="Times New Roman"/>
          <w:sz w:val="24"/>
          <w:szCs w:val="24"/>
        </w:rPr>
        <w:tab/>
        <w:t>Изучаются основы анализа последовательностей и функций одной и многих переменных.</w:t>
      </w:r>
    </w:p>
    <w:p w:rsidR="00024A0A" w:rsidRPr="00EF0D41" w:rsidRDefault="00024A0A" w:rsidP="007A3958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D41">
        <w:rPr>
          <w:rFonts w:ascii="Times New Roman" w:eastAsia="Calibri" w:hAnsi="Times New Roman" w:cs="Times New Roman"/>
          <w:sz w:val="24"/>
          <w:szCs w:val="24"/>
        </w:rPr>
        <w:tab/>
        <w:t>В первой части курса рассмотрена теория вещественных чисел и построена теория числовых последовательностей. Изучены предел и непрерывность функций одной переменной, основы дифференциального и интегрального исчисления функций одной переменной.</w:t>
      </w:r>
    </w:p>
    <w:p w:rsidR="004B6A5E" w:rsidRPr="00EF0D41" w:rsidRDefault="00024A0A" w:rsidP="007A395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D41">
        <w:rPr>
          <w:rFonts w:ascii="Times New Roman" w:eastAsia="Calibri" w:hAnsi="Times New Roman" w:cs="Times New Roman"/>
          <w:sz w:val="24"/>
          <w:szCs w:val="24"/>
        </w:rPr>
        <w:tab/>
        <w:t>Во второй части курса отдельное внимание уделено методам построения графиков функций, построена теория определенного интеграла Римана и несобственного интеграла. Изучены основы теории непрерывности и дифференцируемости функций нескольких переменных.</w:t>
      </w:r>
    </w:p>
    <w:p w:rsidR="00024A0A" w:rsidRPr="00EF0D41" w:rsidRDefault="00024A0A" w:rsidP="007A3958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F0D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Алгоритмы и алгоритмические языки</w:t>
      </w:r>
    </w:p>
    <w:p w:rsidR="007A3958" w:rsidRPr="00EF0D41" w:rsidRDefault="00024A0A" w:rsidP="007A3958">
      <w:p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D4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«Алгоритмы и алгоритмические языки» - начальный курс, в котором вводятся базовые понятия программирования.</w:t>
      </w:r>
    </w:p>
    <w:p w:rsidR="007A3958" w:rsidRPr="00EF0D41" w:rsidRDefault="00024A0A" w:rsidP="007A3958">
      <w:p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D4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Первая часть курса знакомит студентов с понятием алгоритма, с формальными способами записи алгоритмов, с существованием алгоритмически неразрешимых проблем.</w:t>
      </w:r>
    </w:p>
    <w:p w:rsidR="007A3958" w:rsidRPr="00EF0D41" w:rsidRDefault="007A3958" w:rsidP="007A3958">
      <w:p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D4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</w:r>
      <w:r w:rsidR="00024A0A" w:rsidRPr="00EF0D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второй части подробно изучается один из алгоритмических языков высокого уровня - язык Паскаль, рассматриваются методы и приемы разработки типичных </w:t>
      </w:r>
      <w:proofErr w:type="gramStart"/>
      <w:r w:rsidR="00024A0A" w:rsidRPr="00EF0D41">
        <w:rPr>
          <w:rFonts w:ascii="Times New Roman" w:hAnsi="Times New Roman" w:cs="Times New Roman"/>
          <w:sz w:val="24"/>
          <w:szCs w:val="24"/>
          <w:shd w:val="clear" w:color="auto" w:fill="FFFFFF"/>
        </w:rPr>
        <w:t>алгоритмов</w:t>
      </w:r>
      <w:proofErr w:type="gramEnd"/>
      <w:r w:rsidR="00024A0A" w:rsidRPr="00EF0D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запись их на этом языке.</w:t>
      </w:r>
    </w:p>
    <w:p w:rsidR="007A3958" w:rsidRPr="00EF0D41" w:rsidRDefault="00024A0A" w:rsidP="007A3958">
      <w:p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D4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Третья часть курса посвящена основным динамическим структурам данных (спискам, двоичным деревьям и др.), способам их представления и реализации операций над ними.</w:t>
      </w:r>
    </w:p>
    <w:p w:rsidR="004B6A5E" w:rsidRPr="00EF0D41" w:rsidRDefault="007A3958" w:rsidP="00655E0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D4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24A0A" w:rsidRPr="00EF0D41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Практическую поддержку курсу обеспечивает «Практикум на ЭВМ» (1-й семестр), в рамках которого проводятся семинарские занятия и выполняются индивидуальные задания на компьютере.</w:t>
      </w:r>
    </w:p>
    <w:p w:rsidR="004B6A5E" w:rsidRPr="00EF0D41" w:rsidRDefault="00CD580F" w:rsidP="007A3958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F0D41">
        <w:rPr>
          <w:rFonts w:ascii="Times New Roman" w:hAnsi="Times New Roman" w:cs="Times New Roman"/>
          <w:b/>
          <w:sz w:val="24"/>
          <w:szCs w:val="24"/>
          <w:lang w:eastAsia="ru-RU"/>
        </w:rPr>
        <w:t>Архитектура ЭВМ и язык ассемблера</w:t>
      </w:r>
    </w:p>
    <w:p w:rsidR="004B6A5E" w:rsidRPr="00EF0D41" w:rsidRDefault="004B6A5E" w:rsidP="007A395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F0D41">
        <w:rPr>
          <w:rFonts w:ascii="Times New Roman" w:hAnsi="Times New Roman" w:cs="Times New Roman"/>
          <w:sz w:val="24"/>
          <w:szCs w:val="24"/>
        </w:rPr>
        <w:tab/>
      </w:r>
      <w:r w:rsidR="00CD580F" w:rsidRPr="00EF0D41">
        <w:rPr>
          <w:rFonts w:ascii="Times New Roman" w:hAnsi="Times New Roman" w:cs="Times New Roman"/>
          <w:sz w:val="24"/>
          <w:szCs w:val="24"/>
        </w:rPr>
        <w:t>В курсе даются основные сведения об архитектуре и принципах работы ЭВМ; на примере модельных ЭВМ разбираются достоинства и недостатки различных систем команд. Обсуждаются назначение машинно-зависимых языков, изучается конкретный язык ассемблера. Рассматриваются методы реализации на этом языке управляющих конструкций и различных структур данных из языков программирования высокого уровня. Дается понятие о модульном программировании. Обсуждаются элементы систем программирования: основные задачи и схемы работы ассемблера, редактора внешних связей, загрузчика. Рассматриваются особенности современных компьютеров, дается представление об аппаратных способах повышения их быстродействия.</w:t>
      </w:r>
    </w:p>
    <w:p w:rsidR="007A3958" w:rsidRPr="00EF0D41" w:rsidRDefault="004B6A5E" w:rsidP="007A3958">
      <w:pPr>
        <w:jc w:val="both"/>
        <w:rPr>
          <w:rFonts w:ascii="Times New Roman" w:hAnsi="Times New Roman" w:cs="Times New Roman"/>
          <w:sz w:val="24"/>
          <w:szCs w:val="24"/>
        </w:rPr>
      </w:pPr>
      <w:r w:rsidRPr="00EF0D41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CD580F" w:rsidRPr="00EF0D41">
        <w:rPr>
          <w:rFonts w:ascii="Times New Roman" w:hAnsi="Times New Roman" w:cs="Times New Roman"/>
          <w:sz w:val="24"/>
          <w:szCs w:val="24"/>
        </w:rPr>
        <w:t>Курс лекций поддерживается «Практикумом на ЭВМ», в рамках которого проводятся как семинарские занятия, так и практические занятия на компьютерах.</w:t>
      </w:r>
    </w:p>
    <w:p w:rsidR="00655E0F" w:rsidRPr="00EF0D41" w:rsidRDefault="00655E0F" w:rsidP="00655E0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F0D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Практикум на ЭВМ</w:t>
      </w:r>
    </w:p>
    <w:p w:rsidR="00655E0F" w:rsidRPr="00EF0D41" w:rsidRDefault="00655E0F" w:rsidP="007A3958">
      <w:pPr>
        <w:jc w:val="both"/>
        <w:rPr>
          <w:rFonts w:ascii="Times New Roman" w:hAnsi="Times New Roman" w:cs="Times New Roman"/>
          <w:sz w:val="24"/>
          <w:szCs w:val="24"/>
        </w:rPr>
      </w:pPr>
      <w:r w:rsidRPr="00EF0D4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F0D41">
        <w:rPr>
          <w:rFonts w:ascii="Times New Roman" w:hAnsi="Times New Roman" w:cs="Times New Roman"/>
          <w:sz w:val="24"/>
          <w:szCs w:val="24"/>
        </w:rPr>
        <w:t>В рамках изучения дисциплины студенты  на практике осваивают и закрепляют методы и приемы разработки, написания, тестирования и отладки программ для ЭВМ, приобретают навыки разработки, анализа и применения решения типичных задач обработки числовых, символьных и других типов данных, изучают и практически используют программное обеспечение современных компьютеров, приобретают практический опыт и знания, необходимые для освоения материала базовых лекционных курсов по программированию.</w:t>
      </w:r>
      <w:proofErr w:type="gramEnd"/>
      <w:r w:rsidRPr="00EF0D41">
        <w:rPr>
          <w:rFonts w:ascii="Times New Roman" w:hAnsi="Times New Roman" w:cs="Times New Roman"/>
          <w:sz w:val="24"/>
          <w:szCs w:val="24"/>
        </w:rPr>
        <w:t xml:space="preserve"> Дисциплина предполагает проведение семинарских занятий по закреплению теоретического материала и по подготовке к выполнению заданий практикума, а также выполнение студентами индивидуальных заданий на ЭВМ по решению прикладных задач. Тематика семинарских занятий и набор индивидуальных заданий определяется конкретным лекционным курсом в семестре, поддерживаемым практикумом на компьютерах.</w:t>
      </w:r>
    </w:p>
    <w:p w:rsidR="00024A0A" w:rsidRPr="00EF0D41" w:rsidRDefault="00024A0A" w:rsidP="007A3958">
      <w:pPr>
        <w:pStyle w:val="a3"/>
        <w:spacing w:before="0" w:beforeAutospacing="0" w:after="200" w:afterAutospacing="0" w:line="276" w:lineRule="auto"/>
        <w:jc w:val="center"/>
        <w:rPr>
          <w:rStyle w:val="a4"/>
        </w:rPr>
      </w:pPr>
      <w:r w:rsidRPr="00EF0D41">
        <w:rPr>
          <w:rStyle w:val="a4"/>
        </w:rPr>
        <w:t>Дискретная математика</w:t>
      </w:r>
    </w:p>
    <w:p w:rsidR="00F15F91" w:rsidRPr="00EF0D41" w:rsidRDefault="00024A0A" w:rsidP="007A3958">
      <w:pPr>
        <w:pStyle w:val="a3"/>
        <w:spacing w:before="0" w:beforeAutospacing="0" w:after="200" w:afterAutospacing="0" w:line="276" w:lineRule="auto"/>
        <w:jc w:val="both"/>
      </w:pPr>
      <w:r w:rsidRPr="00EF0D41">
        <w:t> </w:t>
      </w:r>
      <w:r w:rsidRPr="00EF0D41">
        <w:tab/>
        <w:t xml:space="preserve">Цель курса – ознакомить студентов с важнейшими разделами дискретной математики и ее применением в математической кибернетике. В процессе обучения прививаются навыки свободного общения с такими дискретными объектами, как функции алгебры логики, автоматные функции, графы, и вырабатывается представление о проблематике теории кодирования, синтеза управляющих систем. Во всех разделах дисциплины большое внимание уделяется построению алгоритмов для решения задач дискретной математики. Это </w:t>
      </w:r>
      <w:r w:rsidRPr="00EF0D41">
        <w:lastRenderedPageBreak/>
        <w:t>способствует более глубокому пониманию проблематики теории алгоритмов, ее возможностей и трудностей, помогает строить алгоритмы для решения дискретных задач.  </w:t>
      </w:r>
    </w:p>
    <w:p w:rsidR="00F15F91" w:rsidRPr="00EF0D41" w:rsidRDefault="00F15F91" w:rsidP="00F15F91">
      <w:pPr>
        <w:pStyle w:val="ab"/>
        <w:spacing w:after="200" w:line="276" w:lineRule="auto"/>
        <w:jc w:val="center"/>
        <w:rPr>
          <w:rFonts w:ascii="Times New Roman" w:eastAsia="DejaVu Serif" w:hAnsi="Times New Roman" w:cs="Times New Roman"/>
          <w:b/>
          <w:sz w:val="24"/>
          <w:szCs w:val="24"/>
        </w:rPr>
      </w:pPr>
      <w:r w:rsidRPr="00EF0D41">
        <w:rPr>
          <w:rFonts w:ascii="Times New Roman" w:eastAsia="DejaVu Serif" w:hAnsi="Times New Roman" w:cs="Times New Roman"/>
          <w:b/>
          <w:sz w:val="24"/>
          <w:szCs w:val="24"/>
        </w:rPr>
        <w:t>Английский язык</w:t>
      </w:r>
    </w:p>
    <w:p w:rsidR="00F15F91" w:rsidRPr="00EF0D41" w:rsidRDefault="00F15F91" w:rsidP="00F15F91">
      <w:pPr>
        <w:pStyle w:val="ab"/>
        <w:spacing w:after="120" w:line="276" w:lineRule="auto"/>
        <w:jc w:val="both"/>
        <w:rPr>
          <w:rFonts w:ascii="Times New Roman" w:eastAsia="DejaVu Serif" w:hAnsi="Times New Roman" w:cs="Times New Roman"/>
          <w:sz w:val="24"/>
          <w:szCs w:val="24"/>
        </w:rPr>
      </w:pPr>
      <w:r w:rsidRPr="00EF0D41">
        <w:rPr>
          <w:rFonts w:ascii="Times New Roman" w:eastAsia="DejaVu Serif" w:hAnsi="Times New Roman" w:cs="Times New Roman"/>
          <w:sz w:val="24"/>
          <w:szCs w:val="24"/>
        </w:rPr>
        <w:tab/>
        <w:t xml:space="preserve">Практический курс английского языка является составной частью блока общих дисциплин в рамках подготовки студентов для будущей профессиональной деятельности. Цель курса - совершенствование навыков владения англоязычной речевой, письменной и </w:t>
      </w:r>
      <w:proofErr w:type="spellStart"/>
      <w:r w:rsidRPr="00EF0D41">
        <w:rPr>
          <w:rFonts w:ascii="Times New Roman" w:eastAsia="DejaVu Serif" w:hAnsi="Times New Roman" w:cs="Times New Roman"/>
          <w:sz w:val="24"/>
          <w:szCs w:val="24"/>
        </w:rPr>
        <w:t>социокультурной</w:t>
      </w:r>
      <w:proofErr w:type="spellEnd"/>
      <w:r w:rsidRPr="00EF0D41">
        <w:rPr>
          <w:rFonts w:ascii="Times New Roman" w:eastAsia="DejaVu Serif" w:hAnsi="Times New Roman" w:cs="Times New Roman"/>
          <w:sz w:val="24"/>
          <w:szCs w:val="24"/>
        </w:rPr>
        <w:t xml:space="preserve"> компетенциями, необходимыми для современного квалифицированного специалиста.</w:t>
      </w:r>
    </w:p>
    <w:p w:rsidR="00024A0A" w:rsidRPr="00EF0D41" w:rsidRDefault="00F15F91" w:rsidP="00F15F91">
      <w:pPr>
        <w:jc w:val="both"/>
        <w:rPr>
          <w:rFonts w:ascii="Times New Roman" w:eastAsia="DejaVu Serif" w:hAnsi="Times New Roman" w:cs="Times New Roman"/>
          <w:sz w:val="24"/>
          <w:szCs w:val="24"/>
        </w:rPr>
      </w:pPr>
      <w:r w:rsidRPr="00EF0D41">
        <w:rPr>
          <w:rFonts w:ascii="Times New Roman" w:eastAsia="DejaVu Serif" w:hAnsi="Times New Roman" w:cs="Times New Roman"/>
          <w:sz w:val="24"/>
          <w:szCs w:val="24"/>
        </w:rPr>
        <w:t xml:space="preserve">    </w:t>
      </w:r>
      <w:r w:rsidRPr="00EF0D41">
        <w:rPr>
          <w:rFonts w:ascii="Times New Roman" w:eastAsia="DejaVu Serif" w:hAnsi="Times New Roman" w:cs="Times New Roman"/>
          <w:sz w:val="24"/>
          <w:szCs w:val="24"/>
        </w:rPr>
        <w:tab/>
        <w:t>Курс построен на основе преемственности обучения и предполагает закрепление ранее изученного материала, а также интенсивное накопление лексических и грамматических знаний в области английского языка.</w:t>
      </w:r>
    </w:p>
    <w:p w:rsidR="00655E0F" w:rsidRPr="00EF0D41" w:rsidRDefault="00655E0F" w:rsidP="00655E0F">
      <w:pPr>
        <w:pStyle w:val="Default"/>
        <w:spacing w:after="200" w:line="276" w:lineRule="auto"/>
        <w:ind w:right="102"/>
        <w:jc w:val="center"/>
        <w:rPr>
          <w:color w:val="auto"/>
        </w:rPr>
      </w:pPr>
      <w:r w:rsidRPr="00EF0D41">
        <w:rPr>
          <w:b/>
          <w:bCs/>
          <w:color w:val="auto"/>
        </w:rPr>
        <w:t xml:space="preserve">История </w:t>
      </w:r>
    </w:p>
    <w:p w:rsidR="00655E0F" w:rsidRPr="00EF0D41" w:rsidRDefault="00655E0F" w:rsidP="00655E0F">
      <w:pPr>
        <w:pStyle w:val="Default"/>
        <w:spacing w:after="120" w:line="276" w:lineRule="auto"/>
        <w:ind w:firstLine="709"/>
        <w:jc w:val="both"/>
        <w:rPr>
          <w:color w:val="auto"/>
        </w:rPr>
      </w:pPr>
      <w:r w:rsidRPr="00EF0D41">
        <w:rPr>
          <w:color w:val="auto"/>
        </w:rPr>
        <w:t xml:space="preserve">Дисциплина «История» является частью базового блока дисциплин подготовки студентов факультета вычислительной математики и кибернетики по направлению подготовки 01.03.02 «Прикладная математика и информатика». </w:t>
      </w:r>
    </w:p>
    <w:p w:rsidR="00655E0F" w:rsidRPr="00EF0D41" w:rsidRDefault="00655E0F" w:rsidP="00655E0F">
      <w:pPr>
        <w:pStyle w:val="Default"/>
        <w:spacing w:after="120" w:line="276" w:lineRule="auto"/>
        <w:ind w:firstLine="709"/>
        <w:jc w:val="both"/>
        <w:rPr>
          <w:color w:val="auto"/>
        </w:rPr>
      </w:pPr>
      <w:r w:rsidRPr="00EF0D41">
        <w:rPr>
          <w:color w:val="auto"/>
        </w:rPr>
        <w:t xml:space="preserve">Дисциплина нацелена на формирование универсальной компетенции выпускника - владение основами исторических знаний, понимание движущих сил и закономерностей исторического процесса, места человека в историческом процессе, политической организации общества. </w:t>
      </w:r>
    </w:p>
    <w:p w:rsidR="00655E0F" w:rsidRPr="00EF0D41" w:rsidRDefault="00655E0F" w:rsidP="00655E0F">
      <w:pPr>
        <w:pStyle w:val="Default"/>
        <w:spacing w:after="120" w:line="276" w:lineRule="auto"/>
        <w:ind w:firstLine="709"/>
        <w:jc w:val="both"/>
        <w:rPr>
          <w:color w:val="auto"/>
        </w:rPr>
      </w:pPr>
      <w:proofErr w:type="gramStart"/>
      <w:r w:rsidRPr="00EF0D41">
        <w:rPr>
          <w:color w:val="auto"/>
        </w:rPr>
        <w:t>Содержание дисциплины охватывает круг вопросов, связанных с изучением и осмыслением истории России IX – XX</w:t>
      </w:r>
      <w:r w:rsidRPr="00EF0D41">
        <w:rPr>
          <w:color w:val="auto"/>
          <w:lang w:val="en-US"/>
        </w:rPr>
        <w:t>I</w:t>
      </w:r>
      <w:r w:rsidRPr="00EF0D41">
        <w:rPr>
          <w:color w:val="auto"/>
        </w:rPr>
        <w:t xml:space="preserve"> вв. по ключевым темам: становление и эволюция российской государственности, место России в мировом историческом процессе; развитие экономики и социальных отношений; цели, задачи и способы реализации внутренней и внешней политики, общественное движение, социальное и политическое противоборство; </w:t>
      </w:r>
      <w:proofErr w:type="spellStart"/>
      <w:r w:rsidRPr="00EF0D41">
        <w:rPr>
          <w:color w:val="auto"/>
        </w:rPr>
        <w:t>этноконфессиональные</w:t>
      </w:r>
      <w:proofErr w:type="spellEnd"/>
      <w:r w:rsidRPr="00EF0D41">
        <w:rPr>
          <w:color w:val="auto"/>
        </w:rPr>
        <w:t xml:space="preserve"> проблемы;</w:t>
      </w:r>
      <w:proofErr w:type="gramEnd"/>
      <w:r w:rsidRPr="00EF0D41">
        <w:rPr>
          <w:color w:val="auto"/>
        </w:rPr>
        <w:t xml:space="preserve"> культурные процессы. </w:t>
      </w:r>
    </w:p>
    <w:p w:rsidR="00655E0F" w:rsidRPr="00EF0D41" w:rsidRDefault="00655E0F" w:rsidP="00655E0F">
      <w:pPr>
        <w:pStyle w:val="Default"/>
        <w:spacing w:after="120" w:line="276" w:lineRule="auto"/>
        <w:ind w:firstLine="709"/>
        <w:jc w:val="both"/>
        <w:rPr>
          <w:color w:val="auto"/>
        </w:rPr>
      </w:pPr>
      <w:r w:rsidRPr="00EF0D41">
        <w:rPr>
          <w:color w:val="auto"/>
        </w:rPr>
        <w:t>Преподавание дисциплины предусматривает следующие формы организации учебно</w:t>
      </w:r>
      <w:bookmarkStart w:id="0" w:name="_GoBack"/>
      <w:bookmarkEnd w:id="0"/>
      <w:r w:rsidRPr="00EF0D41">
        <w:rPr>
          <w:color w:val="auto"/>
        </w:rPr>
        <w:t xml:space="preserve">го процесса: лекции, семинары, самостоятельная работа студента, выполнение самостоятельных и контрольных работ, подготовка эссе и рефератов. </w:t>
      </w:r>
    </w:p>
    <w:p w:rsidR="00655E0F" w:rsidRPr="00EF0D41" w:rsidRDefault="00655E0F" w:rsidP="00655E0F">
      <w:pPr>
        <w:pStyle w:val="Default"/>
        <w:spacing w:before="40" w:line="276" w:lineRule="auto"/>
        <w:ind w:firstLine="709"/>
        <w:jc w:val="both"/>
        <w:rPr>
          <w:color w:val="auto"/>
        </w:rPr>
      </w:pPr>
      <w:r w:rsidRPr="00EF0D41">
        <w:rPr>
          <w:color w:val="auto"/>
        </w:rPr>
        <w:t xml:space="preserve">Программой дисциплины предусмотрены следующие виды контроля: текущий контроль успеваемости в форме рейтинговой системы (предусматривающей получение студентами баллов в ходе аудиторной работы, а также при выполнении контрольных работ и заданий для самостоятельной работы, ответах на тесты при подготовке эссе и рефератов) и итоговый контроль в форме экзамена. </w:t>
      </w:r>
    </w:p>
    <w:p w:rsidR="00655E0F" w:rsidRPr="00EF0D41" w:rsidRDefault="00655E0F" w:rsidP="00655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D41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4 </w:t>
      </w:r>
      <w:proofErr w:type="gramStart"/>
      <w:r w:rsidRPr="00EF0D41">
        <w:rPr>
          <w:rFonts w:ascii="Times New Roman" w:hAnsi="Times New Roman" w:cs="Times New Roman"/>
          <w:sz w:val="24"/>
          <w:szCs w:val="24"/>
        </w:rPr>
        <w:t>зачетных</w:t>
      </w:r>
      <w:proofErr w:type="gramEnd"/>
      <w:r w:rsidRPr="00EF0D41">
        <w:rPr>
          <w:rFonts w:ascii="Times New Roman" w:hAnsi="Times New Roman" w:cs="Times New Roman"/>
          <w:sz w:val="24"/>
          <w:szCs w:val="24"/>
        </w:rPr>
        <w:t xml:space="preserve"> единицы, 144 часа. Программой дисциплины предусмотрены лекционные (18 часов), семинарские (36 часов) занятия и 90 часов самостоятельной работы студента.</w:t>
      </w:r>
    </w:p>
    <w:p w:rsidR="00CD580F" w:rsidRPr="00EF0D41" w:rsidRDefault="00CD580F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D41">
        <w:rPr>
          <w:rFonts w:ascii="Times New Roman" w:hAnsi="Times New Roman" w:cs="Times New Roman"/>
          <w:b/>
          <w:sz w:val="24"/>
          <w:szCs w:val="24"/>
        </w:rPr>
        <w:t>Безопасность жизнедеятельности</w:t>
      </w:r>
    </w:p>
    <w:p w:rsidR="00CD580F" w:rsidRPr="00EF0D41" w:rsidRDefault="004B6A5E" w:rsidP="007A3958">
      <w:pPr>
        <w:jc w:val="both"/>
        <w:rPr>
          <w:rFonts w:ascii="Times New Roman" w:hAnsi="Times New Roman" w:cs="Times New Roman"/>
          <w:sz w:val="24"/>
          <w:szCs w:val="24"/>
        </w:rPr>
      </w:pPr>
      <w:r w:rsidRPr="00EF0D41">
        <w:rPr>
          <w:rFonts w:ascii="Times New Roman" w:hAnsi="Times New Roman" w:cs="Times New Roman"/>
          <w:sz w:val="24"/>
          <w:szCs w:val="24"/>
        </w:rPr>
        <w:tab/>
      </w:r>
      <w:r w:rsidR="00CD580F" w:rsidRPr="00EF0D41">
        <w:rPr>
          <w:rFonts w:ascii="Times New Roman" w:hAnsi="Times New Roman" w:cs="Times New Roman"/>
          <w:sz w:val="24"/>
          <w:szCs w:val="24"/>
        </w:rPr>
        <w:t xml:space="preserve">Цель курса – ознакомить студентов с основами организации предупреждения и ликвидации чрезвычайных ситуаций (ЧС). В дисциплине рассматривается современное состояние негативных факторов среды обитания, возможные ЧС природного и техногенного </w:t>
      </w:r>
      <w:r w:rsidR="00CD580F" w:rsidRPr="00EF0D41">
        <w:rPr>
          <w:rFonts w:ascii="Times New Roman" w:hAnsi="Times New Roman" w:cs="Times New Roman"/>
          <w:sz w:val="24"/>
          <w:szCs w:val="24"/>
        </w:rPr>
        <w:lastRenderedPageBreak/>
        <w:t>характера, становление и развитие  единой государственной системы предупреждения и ликвидации ЧС и гражданской обороны. Большое внимание уделяется вопросам организации защиты населения и территорий в ЧС  различного характера.</w:t>
      </w:r>
    </w:p>
    <w:p w:rsidR="00024A0A" w:rsidRPr="00EF0D41" w:rsidRDefault="00024A0A" w:rsidP="007A3958">
      <w:pPr>
        <w:rPr>
          <w:rFonts w:ascii="Times New Roman" w:hAnsi="Times New Roman" w:cs="Times New Roman"/>
          <w:sz w:val="24"/>
          <w:szCs w:val="24"/>
        </w:rPr>
      </w:pPr>
    </w:p>
    <w:p w:rsidR="00024A0A" w:rsidRPr="00EF0D41" w:rsidRDefault="00024A0A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D41">
        <w:rPr>
          <w:rFonts w:ascii="Times New Roman" w:hAnsi="Times New Roman" w:cs="Times New Roman"/>
          <w:b/>
          <w:sz w:val="24"/>
          <w:szCs w:val="24"/>
        </w:rPr>
        <w:t>2 КУРС</w:t>
      </w:r>
    </w:p>
    <w:p w:rsidR="00024A0A" w:rsidRPr="00EF0D41" w:rsidRDefault="00024A0A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D41">
        <w:rPr>
          <w:rFonts w:ascii="Times New Roman" w:hAnsi="Times New Roman" w:cs="Times New Roman"/>
          <w:b/>
          <w:sz w:val="24"/>
          <w:szCs w:val="24"/>
        </w:rPr>
        <w:t>Математический анализ I-</w:t>
      </w:r>
      <w:r w:rsidRPr="00EF0D4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F0D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4A0A" w:rsidRPr="00EF0D41" w:rsidRDefault="00024A0A" w:rsidP="007A3958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D41">
        <w:rPr>
          <w:rFonts w:ascii="Times New Roman" w:eastAsia="Calibri" w:hAnsi="Times New Roman" w:cs="Times New Roman"/>
          <w:sz w:val="24"/>
          <w:szCs w:val="24"/>
        </w:rPr>
        <w:tab/>
        <w:t>Изучаются основы анализа последовательностей и функций одной и многих переменных.</w:t>
      </w:r>
    </w:p>
    <w:p w:rsidR="00024A0A" w:rsidRPr="00EF0D41" w:rsidRDefault="00024A0A" w:rsidP="007A3958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D41">
        <w:rPr>
          <w:rFonts w:ascii="Times New Roman" w:eastAsia="Calibri" w:hAnsi="Times New Roman" w:cs="Times New Roman"/>
          <w:sz w:val="24"/>
          <w:szCs w:val="24"/>
        </w:rPr>
        <w:tab/>
        <w:t>В первой части курса рассмотрена теория вещественных чисел и построена теория числовых последовательностей. Изучены предел и непрерывность функций одной переменной, основы дифференциального и интегрального исчисления функций одной переменной.</w:t>
      </w:r>
    </w:p>
    <w:p w:rsidR="004B6A5E" w:rsidRPr="00EF0D41" w:rsidRDefault="00024A0A" w:rsidP="007A395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D41">
        <w:rPr>
          <w:rFonts w:ascii="Times New Roman" w:eastAsia="Calibri" w:hAnsi="Times New Roman" w:cs="Times New Roman"/>
          <w:sz w:val="24"/>
          <w:szCs w:val="24"/>
        </w:rPr>
        <w:tab/>
        <w:t>Во второй части курса отдельное внимание уделено методам построения графиков функций, построена теория определенного интеграла Римана и несобственного интеграла. Изучены основы теории непрерывности и дифференцируемости функций нескольких переменных.</w:t>
      </w:r>
    </w:p>
    <w:p w:rsidR="00CD580F" w:rsidRPr="00EF0D41" w:rsidRDefault="00CD580F" w:rsidP="007A39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0D41">
        <w:rPr>
          <w:rFonts w:ascii="Times New Roman" w:eastAsia="Calibri" w:hAnsi="Times New Roman" w:cs="Times New Roman"/>
          <w:b/>
          <w:sz w:val="24"/>
          <w:szCs w:val="24"/>
        </w:rPr>
        <w:t xml:space="preserve">Действительный и комплексный анализ </w:t>
      </w:r>
    </w:p>
    <w:p w:rsidR="00CD580F" w:rsidRPr="00EF0D41" w:rsidRDefault="00CD580F" w:rsidP="007A3958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D41">
        <w:rPr>
          <w:rFonts w:ascii="Times New Roman" w:eastAsia="Calibri" w:hAnsi="Times New Roman" w:cs="Times New Roman"/>
          <w:sz w:val="24"/>
          <w:szCs w:val="24"/>
        </w:rPr>
        <w:tab/>
        <w:t>Курс посвящен отдельным вопросам математического анализа и изложению основ теории функций комплексного переменного.</w:t>
      </w:r>
    </w:p>
    <w:p w:rsidR="00CD580F" w:rsidRPr="00EF0D41" w:rsidRDefault="00CD580F" w:rsidP="007A3958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D41">
        <w:rPr>
          <w:rFonts w:ascii="Times New Roman" w:eastAsia="Calibri" w:hAnsi="Times New Roman" w:cs="Times New Roman"/>
          <w:sz w:val="24"/>
          <w:szCs w:val="24"/>
        </w:rPr>
        <w:tab/>
        <w:t xml:space="preserve">Изложена теория интегралов, зависящих от параметра. Особое внимание уделено теории </w:t>
      </w:r>
      <w:proofErr w:type="spellStart"/>
      <w:r w:rsidRPr="00EF0D41">
        <w:rPr>
          <w:rFonts w:ascii="Times New Roman" w:eastAsia="Calibri" w:hAnsi="Times New Roman" w:cs="Times New Roman"/>
          <w:sz w:val="24"/>
          <w:szCs w:val="24"/>
        </w:rPr>
        <w:t>эйлеровых</w:t>
      </w:r>
      <w:proofErr w:type="spellEnd"/>
      <w:r w:rsidRPr="00EF0D41">
        <w:rPr>
          <w:rFonts w:ascii="Times New Roman" w:eastAsia="Calibri" w:hAnsi="Times New Roman" w:cs="Times New Roman"/>
          <w:sz w:val="24"/>
          <w:szCs w:val="24"/>
        </w:rPr>
        <w:t xml:space="preserve"> интегралов. Рассмотрены основы теории рядов Фурье и интеграла Фурье.</w:t>
      </w:r>
    </w:p>
    <w:p w:rsidR="004B6A5E" w:rsidRPr="00EF0D41" w:rsidRDefault="00CD580F" w:rsidP="007A395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D41">
        <w:rPr>
          <w:rFonts w:ascii="Times New Roman" w:eastAsia="Calibri" w:hAnsi="Times New Roman" w:cs="Times New Roman"/>
          <w:sz w:val="24"/>
          <w:szCs w:val="24"/>
        </w:rPr>
        <w:tab/>
        <w:t>Разделы комплексного анализа представляют теорию аналитических функций одного переменного, интегрирование аналитических функций, построение разложений в степенные ряды и ряды Лорана, теорию вычетов и ее приложения, а также основы теории конформных отображений.</w:t>
      </w:r>
    </w:p>
    <w:p w:rsidR="00CD580F" w:rsidRPr="00EF0D41" w:rsidRDefault="00CD580F" w:rsidP="007A39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D41">
        <w:rPr>
          <w:rFonts w:ascii="Times New Roman" w:hAnsi="Times New Roman" w:cs="Times New Roman"/>
          <w:b/>
          <w:bCs/>
          <w:sz w:val="24"/>
          <w:szCs w:val="24"/>
        </w:rPr>
        <w:t>Обыкновенные дифференциальные уравнения</w:t>
      </w:r>
    </w:p>
    <w:p w:rsidR="00CD580F" w:rsidRPr="00EF0D41" w:rsidRDefault="00CD580F" w:rsidP="007A39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F0D41">
        <w:rPr>
          <w:rFonts w:ascii="Times New Roman" w:hAnsi="Times New Roman" w:cs="Times New Roman"/>
          <w:sz w:val="24"/>
          <w:szCs w:val="24"/>
        </w:rPr>
        <w:tab/>
        <w:t>Курс состоит из двух частей. Каждая из частей читается в течение одного семестра.</w:t>
      </w:r>
    </w:p>
    <w:p w:rsidR="00CD580F" w:rsidRPr="00EF0D41" w:rsidRDefault="004B6A5E" w:rsidP="007A39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F0D41">
        <w:rPr>
          <w:rFonts w:ascii="Times New Roman" w:hAnsi="Times New Roman" w:cs="Times New Roman"/>
          <w:sz w:val="24"/>
          <w:szCs w:val="24"/>
        </w:rPr>
        <w:tab/>
      </w:r>
      <w:r w:rsidR="00CD580F" w:rsidRPr="00EF0D41">
        <w:rPr>
          <w:rFonts w:ascii="Times New Roman" w:hAnsi="Times New Roman" w:cs="Times New Roman"/>
          <w:sz w:val="24"/>
          <w:szCs w:val="24"/>
        </w:rPr>
        <w:t xml:space="preserve">В первой части исследуется задача Коши для нормальной системы дифференциальных уравнений. Рассматриваются вопросы существования и единственности решения задачи Коши и непрерывности решения от начальных данных. Исследуется уравнение первого порядка неразрешенное относительно производной и особое решение этого уравнения. Детально исследуются линейные системы дифференциальных уравнений. Рассматриваются вопросы построения фундаментальной системы решений для случаев некратных и кратных корней характеристического уравнения. Даются основные понятия теории устойчивости. Описывается метод исследования устойчивости по первому </w:t>
      </w:r>
      <w:proofErr w:type="gramStart"/>
      <w:r w:rsidR="00CD580F" w:rsidRPr="00EF0D41">
        <w:rPr>
          <w:rFonts w:ascii="Times New Roman" w:hAnsi="Times New Roman" w:cs="Times New Roman"/>
          <w:sz w:val="24"/>
          <w:szCs w:val="24"/>
        </w:rPr>
        <w:t>приближению</w:t>
      </w:r>
      <w:proofErr w:type="gramEnd"/>
      <w:r w:rsidR="00CD580F" w:rsidRPr="00EF0D41">
        <w:rPr>
          <w:rFonts w:ascii="Times New Roman" w:hAnsi="Times New Roman" w:cs="Times New Roman"/>
          <w:sz w:val="24"/>
          <w:szCs w:val="24"/>
        </w:rPr>
        <w:t xml:space="preserve"> и рассматриваются траектории в окрестности точки покоя.</w:t>
      </w:r>
    </w:p>
    <w:p w:rsidR="004B6A5E" w:rsidRPr="00EF0D41" w:rsidRDefault="00CD580F" w:rsidP="007A3958">
      <w:pPr>
        <w:jc w:val="both"/>
        <w:rPr>
          <w:rFonts w:ascii="Times New Roman" w:hAnsi="Times New Roman" w:cs="Times New Roman"/>
          <w:sz w:val="24"/>
          <w:szCs w:val="24"/>
        </w:rPr>
      </w:pPr>
      <w:r w:rsidRPr="00EF0D41">
        <w:rPr>
          <w:rFonts w:ascii="Times New Roman" w:hAnsi="Times New Roman" w:cs="Times New Roman"/>
          <w:sz w:val="24"/>
          <w:szCs w:val="24"/>
        </w:rPr>
        <w:tab/>
        <w:t xml:space="preserve">Во второй части курса рассматриваются  краевые задачи для уравнения второго порядка и задачи на собственные значения и собственные функции. Исследуется поведение </w:t>
      </w:r>
      <w:r w:rsidRPr="00EF0D41">
        <w:rPr>
          <w:rFonts w:ascii="Times New Roman" w:hAnsi="Times New Roman" w:cs="Times New Roman"/>
          <w:sz w:val="24"/>
          <w:szCs w:val="24"/>
        </w:rPr>
        <w:lastRenderedPageBreak/>
        <w:t xml:space="preserve">решения задачи </w:t>
      </w:r>
      <w:proofErr w:type="spellStart"/>
      <w:r w:rsidRPr="00EF0D41">
        <w:rPr>
          <w:rFonts w:ascii="Times New Roman" w:hAnsi="Times New Roman" w:cs="Times New Roman"/>
          <w:sz w:val="24"/>
          <w:szCs w:val="24"/>
        </w:rPr>
        <w:t>Штурма-Лиувиля</w:t>
      </w:r>
      <w:proofErr w:type="spellEnd"/>
      <w:r w:rsidRPr="00EF0D41">
        <w:rPr>
          <w:rFonts w:ascii="Times New Roman" w:hAnsi="Times New Roman" w:cs="Times New Roman"/>
          <w:sz w:val="24"/>
          <w:szCs w:val="24"/>
        </w:rPr>
        <w:t xml:space="preserve"> при обращении первого коэффициента в нуль при </w:t>
      </w:r>
      <w:r w:rsidRPr="00EF0D41">
        <w:rPr>
          <w:rFonts w:ascii="Times New Roman" w:hAnsi="Times New Roman" w:cs="Times New Roman"/>
          <w:i/>
          <w:sz w:val="24"/>
          <w:szCs w:val="24"/>
        </w:rPr>
        <w:t>x</w:t>
      </w:r>
      <w:r w:rsidRPr="00EF0D41">
        <w:rPr>
          <w:rFonts w:ascii="Times New Roman" w:hAnsi="Times New Roman" w:cs="Times New Roman"/>
          <w:sz w:val="24"/>
          <w:szCs w:val="24"/>
        </w:rPr>
        <w:t>=0. Здесь же рассматриваются линейные уравнения в частных производных первого порядка. Описывается постановка обратных задач для дифференциального уравнения второго порядка и показывается неустойчивость обратной задачи по определению правой части уравнения. Большой раздел посвящен теории вариационного исчисления. Вводятся понятия функционала и вариации. Даются необходимые условия экстремума функционала. Выводятся уравнения Эйлера для различных классов функционалов. Рассматриваются задачи на условный экстремум и многомерные вариационные задачи.</w:t>
      </w:r>
    </w:p>
    <w:p w:rsidR="004B6A5E" w:rsidRPr="00EF0D41" w:rsidRDefault="004B6A5E" w:rsidP="007A39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D41">
        <w:rPr>
          <w:rFonts w:ascii="Times New Roman" w:hAnsi="Times New Roman" w:cs="Times New Roman"/>
          <w:b/>
          <w:bCs/>
          <w:sz w:val="24"/>
          <w:szCs w:val="24"/>
        </w:rPr>
        <w:t>Теория вероятностей и математическая статистика</w:t>
      </w:r>
    </w:p>
    <w:p w:rsidR="004B6A5E" w:rsidRPr="00EF0D41" w:rsidRDefault="004B6A5E" w:rsidP="007A3958">
      <w:pPr>
        <w:pStyle w:val="a7"/>
        <w:spacing w:after="200" w:line="276" w:lineRule="auto"/>
        <w:rPr>
          <w:szCs w:val="24"/>
        </w:rPr>
      </w:pPr>
      <w:r w:rsidRPr="00EF0D41">
        <w:rPr>
          <w:szCs w:val="24"/>
        </w:rPr>
        <w:tab/>
        <w:t>Целью курса является знакомство студентов с основными понятиями, методами и результатами теории вероятностей и математической статистики. В частности, изучаются различные свойства распределений случайных величин, предельные теоремы, элементы теории случайных процессов, основные задачи математической статистики: точечное и интервальное оценивание, проверка гипотез, исследование зависимостей. Большое внимание уделяется вопросам построения математических моделей случайных экспериментов и выработке навыков применения изученных методов при решении практических задач.</w:t>
      </w:r>
    </w:p>
    <w:p w:rsidR="004B6A5E" w:rsidRPr="00EF0D41" w:rsidRDefault="004B6A5E" w:rsidP="007A39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D41">
        <w:rPr>
          <w:rFonts w:ascii="Times New Roman" w:hAnsi="Times New Roman" w:cs="Times New Roman"/>
          <w:b/>
          <w:bCs/>
          <w:sz w:val="24"/>
          <w:szCs w:val="24"/>
        </w:rPr>
        <w:t>Введение в численные методы</w:t>
      </w:r>
    </w:p>
    <w:p w:rsidR="004B6A5E" w:rsidRPr="00EF0D41" w:rsidRDefault="004B6A5E" w:rsidP="007A3958">
      <w:pPr>
        <w:pStyle w:val="a7"/>
        <w:spacing w:after="200" w:line="276" w:lineRule="auto"/>
        <w:rPr>
          <w:szCs w:val="24"/>
          <w:lang w:eastAsia="ru-RU"/>
        </w:rPr>
      </w:pPr>
      <w:r w:rsidRPr="00EF0D41">
        <w:rPr>
          <w:szCs w:val="24"/>
          <w:lang w:eastAsia="ru-RU"/>
        </w:rPr>
        <w:tab/>
        <w:t>Дисциплина «Введение в численные методы» ставит своей целью ознакомление студентов с современным состоянием вопросов, связанных с применением вычислительной техники – математическим моделированием и вычислительным экспериментом, как новой методологией и технологией исследования явлений любой природы. Ядро вычислительного эксперимента составляет триада «модель – алгоритм – программа». Дается первое знакомство с разностной аппроксимацией дифференциальных уравнений, с численным интегрированием, исследуются задачи интерполирования, численного решения систем алгебраических уравнений и численного решения задачи Коши для обыкновенных дифференциальных уравнений (ОДУ).</w:t>
      </w:r>
    </w:p>
    <w:p w:rsidR="004B6A5E" w:rsidRPr="00EF0D41" w:rsidRDefault="004B6A5E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D41">
        <w:rPr>
          <w:rFonts w:ascii="Times New Roman" w:hAnsi="Times New Roman" w:cs="Times New Roman"/>
          <w:b/>
          <w:sz w:val="24"/>
          <w:szCs w:val="24"/>
        </w:rPr>
        <w:t>Операционные системы</w:t>
      </w:r>
    </w:p>
    <w:p w:rsidR="004B6A5E" w:rsidRPr="00EF0D41" w:rsidRDefault="004B6A5E" w:rsidP="007A3958">
      <w:pPr>
        <w:jc w:val="both"/>
        <w:rPr>
          <w:rFonts w:ascii="Times New Roman" w:hAnsi="Times New Roman" w:cs="Times New Roman"/>
          <w:sz w:val="24"/>
          <w:szCs w:val="24"/>
        </w:rPr>
      </w:pPr>
      <w:r w:rsidRPr="00EF0D41">
        <w:rPr>
          <w:rFonts w:ascii="Times New Roman" w:hAnsi="Times New Roman" w:cs="Times New Roman"/>
          <w:sz w:val="24"/>
          <w:szCs w:val="24"/>
        </w:rPr>
        <w:tab/>
        <w:t>Курс посвящен</w:t>
      </w:r>
      <w:r w:rsidRPr="00EF0D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0D41">
        <w:rPr>
          <w:rFonts w:ascii="Times New Roman" w:hAnsi="Times New Roman" w:cs="Times New Roman"/>
          <w:sz w:val="24"/>
          <w:szCs w:val="24"/>
        </w:rPr>
        <w:t>одному из ключевых понятий, связанных с функционированием компьютеров и их программного обеспечения – понятию</w:t>
      </w:r>
      <w:r w:rsidRPr="00EF0D41">
        <w:rPr>
          <w:rFonts w:ascii="Times New Roman" w:hAnsi="Times New Roman" w:cs="Times New Roman"/>
          <w:b/>
          <w:sz w:val="24"/>
          <w:szCs w:val="24"/>
        </w:rPr>
        <w:t xml:space="preserve"> операционная система</w:t>
      </w:r>
      <w:r w:rsidRPr="00EF0D41">
        <w:rPr>
          <w:rFonts w:ascii="Times New Roman" w:hAnsi="Times New Roman" w:cs="Times New Roman"/>
          <w:sz w:val="24"/>
          <w:szCs w:val="24"/>
        </w:rPr>
        <w:t>. В курсе рассматриваются базовые понятия и определения, связанные с операционными системами, рассматривается архитектура, состав основных компонентов и их функционирование, взаимосвязь с аппаратурой компьютеров. Изучаются основы организации операционных систем, приводятся  примеры реализации основных компонентов ОС.</w:t>
      </w:r>
    </w:p>
    <w:p w:rsidR="004B6A5E" w:rsidRPr="00EF0D41" w:rsidRDefault="004B6A5E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D41">
        <w:rPr>
          <w:rFonts w:ascii="Times New Roman" w:hAnsi="Times New Roman" w:cs="Times New Roman"/>
          <w:b/>
          <w:sz w:val="24"/>
          <w:szCs w:val="24"/>
        </w:rPr>
        <w:t>Системы программирования</w:t>
      </w:r>
    </w:p>
    <w:p w:rsidR="004B6A5E" w:rsidRPr="00EF0D41" w:rsidRDefault="004B6A5E" w:rsidP="007A39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F0D41">
        <w:rPr>
          <w:rFonts w:ascii="Times New Roman" w:hAnsi="Times New Roman" w:cs="Times New Roman"/>
          <w:sz w:val="24"/>
          <w:szCs w:val="24"/>
        </w:rPr>
        <w:tab/>
        <w:t>В курсе определяется понятие системы программирования, состав, схема взаимодействия компонентов современных систем программирования.</w:t>
      </w:r>
    </w:p>
    <w:p w:rsidR="004B6A5E" w:rsidRPr="00EF0D41" w:rsidRDefault="004B6A5E" w:rsidP="007A39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F0D41">
        <w:rPr>
          <w:rFonts w:ascii="Times New Roman" w:hAnsi="Times New Roman" w:cs="Times New Roman"/>
          <w:sz w:val="24"/>
          <w:szCs w:val="24"/>
        </w:rPr>
        <w:tab/>
        <w:t xml:space="preserve">Особое внимание уделяется системам программирования, базирующимся на </w:t>
      </w:r>
      <w:proofErr w:type="gramStart"/>
      <w:r w:rsidRPr="00EF0D41">
        <w:rPr>
          <w:rFonts w:ascii="Times New Roman" w:hAnsi="Times New Roman" w:cs="Times New Roman"/>
          <w:sz w:val="24"/>
          <w:szCs w:val="24"/>
        </w:rPr>
        <w:t>наиболее актуальных на</w:t>
      </w:r>
      <w:proofErr w:type="gramEnd"/>
      <w:r w:rsidRPr="00EF0D41">
        <w:rPr>
          <w:rFonts w:ascii="Times New Roman" w:hAnsi="Times New Roman" w:cs="Times New Roman"/>
          <w:sz w:val="24"/>
          <w:szCs w:val="24"/>
        </w:rPr>
        <w:t xml:space="preserve"> сегодняшний день объектно-ориентированных языках программирования. Основные концепции объектно-ориентированных языков объясняются на примере языка</w:t>
      </w:r>
      <w:proofErr w:type="gramStart"/>
      <w:r w:rsidRPr="00EF0D4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EF0D41">
        <w:rPr>
          <w:rFonts w:ascii="Times New Roman" w:hAnsi="Times New Roman" w:cs="Times New Roman"/>
          <w:sz w:val="24"/>
          <w:szCs w:val="24"/>
        </w:rPr>
        <w:t>++.</w:t>
      </w:r>
    </w:p>
    <w:p w:rsidR="004B6A5E" w:rsidRPr="00EF0D41" w:rsidRDefault="004B6A5E" w:rsidP="007A3958">
      <w:pPr>
        <w:jc w:val="both"/>
        <w:rPr>
          <w:rFonts w:ascii="Times New Roman" w:hAnsi="Times New Roman" w:cs="Times New Roman"/>
          <w:sz w:val="24"/>
          <w:szCs w:val="24"/>
        </w:rPr>
      </w:pPr>
      <w:r w:rsidRPr="00EF0D41">
        <w:rPr>
          <w:rFonts w:ascii="Times New Roman" w:hAnsi="Times New Roman" w:cs="Times New Roman"/>
          <w:sz w:val="24"/>
          <w:szCs w:val="24"/>
        </w:rPr>
        <w:lastRenderedPageBreak/>
        <w:tab/>
        <w:t>Подробно рассматриваются методы построения трансляторов как главных компонентов систем программирования, дается введение в теорию формальных грамматик и языков, лежащую в основе построения трансляторов языков программирования.</w:t>
      </w:r>
    </w:p>
    <w:p w:rsidR="00655E0F" w:rsidRPr="00EF0D41" w:rsidRDefault="00655E0F" w:rsidP="00655E0F">
      <w:pPr>
        <w:spacing w:after="6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D41">
        <w:rPr>
          <w:rFonts w:ascii="Times New Roman" w:hAnsi="Times New Roman" w:cs="Times New Roman"/>
          <w:b/>
          <w:sz w:val="24"/>
          <w:szCs w:val="24"/>
        </w:rPr>
        <w:t>Классическая механика</w:t>
      </w:r>
    </w:p>
    <w:p w:rsidR="00655E0F" w:rsidRPr="00EF0D41" w:rsidRDefault="00655E0F" w:rsidP="00655E0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F0D41">
        <w:rPr>
          <w:rFonts w:ascii="Times New Roman" w:hAnsi="Times New Roman" w:cs="Times New Roman"/>
          <w:b/>
          <w:sz w:val="24"/>
          <w:szCs w:val="24"/>
        </w:rPr>
        <w:t>Электродинамика</w:t>
      </w:r>
    </w:p>
    <w:p w:rsidR="00655E0F" w:rsidRPr="00EF0D41" w:rsidRDefault="00655E0F" w:rsidP="00655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D41">
        <w:rPr>
          <w:rFonts w:ascii="Times New Roman" w:hAnsi="Times New Roman" w:cs="Times New Roman"/>
          <w:sz w:val="24"/>
          <w:szCs w:val="24"/>
        </w:rPr>
        <w:t xml:space="preserve">Дисциплины «Классическая механика» и «Электродинамика» направления подготовки 01.03.02 «Прикладная математика и информатика» ставит целью формирование у студентов-математиков целостной картины физических представлений и явлений окружающего мира. При изложении материала сочетаются феноменологический и индуктивный подходы общего курса физики с дедуктивным подходом теоретической физики. </w:t>
      </w:r>
      <w:proofErr w:type="gramStart"/>
      <w:r w:rsidRPr="00EF0D41">
        <w:rPr>
          <w:rFonts w:ascii="Times New Roman" w:hAnsi="Times New Roman" w:cs="Times New Roman"/>
          <w:sz w:val="24"/>
          <w:szCs w:val="24"/>
        </w:rPr>
        <w:t>Высокий уровень изложения материала для студентов, ранее не изучавшим физику в МГУ имени М.В. Ломоносова, базируется на достаточно хорошей математической подготовке, которой обладают студенты на момент начала изучения дисциплины.</w:t>
      </w:r>
      <w:proofErr w:type="gramEnd"/>
      <w:r w:rsidRPr="00EF0D41">
        <w:rPr>
          <w:rFonts w:ascii="Times New Roman" w:hAnsi="Times New Roman" w:cs="Times New Roman"/>
          <w:sz w:val="24"/>
          <w:szCs w:val="24"/>
        </w:rPr>
        <w:t xml:space="preserve"> В ходе обучения решается задача формирования у будущих специалистов в области прикладной математики и информатики единой, логически непротиворечивой физической картины мира, связывающей все изучаемые явления, теории и модели их описания. В результате обучения у студентов формируется научное мировоззрение и современное физическое мышление. </w:t>
      </w:r>
      <w:proofErr w:type="gramStart"/>
      <w:r w:rsidRPr="00EF0D41">
        <w:rPr>
          <w:rFonts w:ascii="Times New Roman" w:hAnsi="Times New Roman" w:cs="Times New Roman"/>
          <w:sz w:val="24"/>
          <w:szCs w:val="24"/>
        </w:rPr>
        <w:t>Обучающиеся должны не только усвоить фундаментальную базу теоретических знаний по основам классической теоретической механики и электродинамики, но и получить практические навыки их использования для постановки и решения новых математических задач, связанных с будущей специальностью.</w:t>
      </w:r>
      <w:proofErr w:type="gramEnd"/>
    </w:p>
    <w:p w:rsidR="004B6A5E" w:rsidRPr="00EF0D41" w:rsidRDefault="004B6A5E" w:rsidP="007A3958">
      <w:pPr>
        <w:pStyle w:val="a9"/>
        <w:spacing w:after="200" w:line="276" w:lineRule="auto"/>
        <w:rPr>
          <w:sz w:val="24"/>
          <w:szCs w:val="24"/>
        </w:rPr>
      </w:pPr>
      <w:r w:rsidRPr="00EF0D41">
        <w:rPr>
          <w:sz w:val="24"/>
          <w:szCs w:val="24"/>
        </w:rPr>
        <w:t>Классическая механика</w:t>
      </w:r>
    </w:p>
    <w:p w:rsidR="004B6A5E" w:rsidRPr="00EF0D41" w:rsidRDefault="004B6A5E" w:rsidP="007A3958">
      <w:pPr>
        <w:pStyle w:val="a7"/>
        <w:spacing w:after="200" w:line="276" w:lineRule="auto"/>
        <w:rPr>
          <w:szCs w:val="24"/>
        </w:rPr>
      </w:pPr>
      <w:r w:rsidRPr="00EF0D41">
        <w:rPr>
          <w:szCs w:val="24"/>
        </w:rPr>
        <w:tab/>
        <w:t>Курс содержит три раздела: классическая механика (включая основы теории относительности), аналитическая механика и статистическая механика. В первом разделе излагаются кинематика материальной точки и твердого тела, кинематика сложного движения, динамика материальной точки и твердого тела, законы сохранения импульса, энергии и момента импульса. В качестве примеров рассматриваются движение частицы в центральном силовом поле и плоское движение твердого тела. Во втором разделе вводятся основные понятия аналитической механики, дан вывод уравнений Лагранжа и Гамильтона. В качестве примеров рассматриваются вопросы равновесия механических систем и физика колебаний. В третьей части дается распределение плотности вероятности для различных состояний системы в условиях термодинамического равновесия (распределение Гиббса), а также элементарная теория процессов в неравновесных системах (диффузия и теплопроводность). В качестве примеров рассматриваются распределение молекул по скоростям (распределение Максвелла), распределение частиц в потенциальном силовом поле (распределение Больцмана), формулируется теорема о равнораспределении энергии по степеням свободы.</w:t>
      </w:r>
    </w:p>
    <w:p w:rsidR="004B6A5E" w:rsidRPr="00EF0D41" w:rsidRDefault="004B6A5E" w:rsidP="007A3958">
      <w:pPr>
        <w:pStyle w:val="1"/>
        <w:spacing w:before="0" w:after="20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F0D41">
        <w:rPr>
          <w:rFonts w:ascii="Times New Roman" w:hAnsi="Times New Roman" w:cs="Times New Roman"/>
          <w:color w:val="auto"/>
          <w:sz w:val="24"/>
          <w:szCs w:val="24"/>
        </w:rPr>
        <w:t>Электродинамика</w:t>
      </w:r>
    </w:p>
    <w:p w:rsidR="004B6A5E" w:rsidRPr="00EF0D41" w:rsidRDefault="004B6A5E" w:rsidP="007A3958">
      <w:pPr>
        <w:pStyle w:val="a7"/>
        <w:spacing w:after="200" w:line="276" w:lineRule="auto"/>
        <w:rPr>
          <w:szCs w:val="24"/>
          <w:lang w:eastAsia="ru-RU"/>
        </w:rPr>
      </w:pPr>
      <w:r w:rsidRPr="00EF0D41">
        <w:rPr>
          <w:szCs w:val="24"/>
          <w:lang w:eastAsia="ru-RU"/>
        </w:rPr>
        <w:tab/>
        <w:t xml:space="preserve">Современные представления об электромагнитных явлениях основаны на концепции электромагнитного поля, описываемого системой уравнений Максвелла. В первой части курса вводятся основные понятия электромагнитной теории, дается представление о важнейших электромагнитных явлениях, их математических моделях и фундаментальных </w:t>
      </w:r>
      <w:r w:rsidRPr="00EF0D41">
        <w:rPr>
          <w:szCs w:val="24"/>
          <w:lang w:eastAsia="ru-RU"/>
        </w:rPr>
        <w:lastRenderedPageBreak/>
        <w:t xml:space="preserve">законах электромагнетизма. Эти законы формулируются таким образом, чтобы в дальнейшем было легко перейти к общей формулировке законов электромагнитного поля в виде уравнений Максвелла. Во второй части курса рассматриваются вопросы сведения типичных задач теории электромагнитного поля к </w:t>
      </w:r>
      <w:proofErr w:type="gramStart"/>
      <w:r w:rsidRPr="00EF0D41">
        <w:rPr>
          <w:szCs w:val="24"/>
          <w:lang w:eastAsia="ru-RU"/>
        </w:rPr>
        <w:t>стандартным</w:t>
      </w:r>
      <w:proofErr w:type="gramEnd"/>
      <w:r w:rsidRPr="00EF0D41">
        <w:rPr>
          <w:szCs w:val="24"/>
          <w:lang w:eastAsia="ru-RU"/>
        </w:rPr>
        <w:t xml:space="preserve"> математическим. Обсуждаются важнейшие результаты приложения электромагнитной теории к фундаментальным физическим экспериментам.</w:t>
      </w:r>
    </w:p>
    <w:p w:rsidR="004B6A5E" w:rsidRPr="00EF0D41" w:rsidRDefault="004B6A5E" w:rsidP="007A3958">
      <w:pPr>
        <w:pStyle w:val="a9"/>
        <w:spacing w:after="200" w:line="276" w:lineRule="auto"/>
        <w:rPr>
          <w:sz w:val="24"/>
          <w:szCs w:val="24"/>
        </w:rPr>
      </w:pPr>
      <w:r w:rsidRPr="00EF0D41">
        <w:rPr>
          <w:sz w:val="24"/>
          <w:szCs w:val="24"/>
        </w:rPr>
        <w:t>Философия</w:t>
      </w:r>
    </w:p>
    <w:p w:rsidR="004B6A5E" w:rsidRPr="00EF0D41" w:rsidRDefault="004B6A5E" w:rsidP="007A3958">
      <w:pPr>
        <w:pStyle w:val="a7"/>
        <w:spacing w:after="200" w:line="276" w:lineRule="auto"/>
        <w:rPr>
          <w:szCs w:val="24"/>
        </w:rPr>
      </w:pPr>
      <w:r w:rsidRPr="00EF0D41">
        <w:rPr>
          <w:szCs w:val="24"/>
        </w:rPr>
        <w:tab/>
        <w:t>Цель курса: формирование целостного представления о философии, как фундаменте культуры, неотъемлемом элементе высшего образования, основании методологии научного знания. Задачи курса: ознакомление с основными этапами развития философии, изучение на их основе теорий познания, фундаментальных политических и социальных моделей, этических концепций, формирование мировоззрения на рациональной основе.  Формирование критического отношения к информации, гражданская позиция в осознании возможных негативных экологических, социальных и иных последствиях при реализации политических, социальных и научно-технических проектов.</w:t>
      </w:r>
    </w:p>
    <w:sectPr w:rsidR="004B6A5E" w:rsidRPr="00EF0D41" w:rsidSect="004B6A5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 Mono">
    <w:altName w:val="MS Mincho"/>
    <w:charset w:val="80"/>
    <w:family w:val="modern"/>
    <w:pitch w:val="default"/>
    <w:sig w:usb0="00000000" w:usb1="00000000" w:usb2="00000000" w:usb3="00000000" w:csb0="00000000" w:csb1="00000000"/>
  </w:font>
  <w:font w:name="DejaVu Serif">
    <w:altName w:val="MS PMincho"/>
    <w:charset w:val="80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4A0A"/>
    <w:rsid w:val="00024A0A"/>
    <w:rsid w:val="00090D2C"/>
    <w:rsid w:val="003F583E"/>
    <w:rsid w:val="004B6A5E"/>
    <w:rsid w:val="00655E0F"/>
    <w:rsid w:val="00756EF6"/>
    <w:rsid w:val="007A3958"/>
    <w:rsid w:val="00965AE1"/>
    <w:rsid w:val="009C4427"/>
    <w:rsid w:val="00A54E87"/>
    <w:rsid w:val="00B96E8B"/>
    <w:rsid w:val="00BE0F06"/>
    <w:rsid w:val="00CD580F"/>
    <w:rsid w:val="00CE5261"/>
    <w:rsid w:val="00D610B3"/>
    <w:rsid w:val="00EF0D41"/>
    <w:rsid w:val="00F1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0A"/>
  </w:style>
  <w:style w:type="paragraph" w:styleId="1">
    <w:name w:val="heading 1"/>
    <w:basedOn w:val="a"/>
    <w:next w:val="a"/>
    <w:link w:val="10"/>
    <w:uiPriority w:val="9"/>
    <w:qFormat/>
    <w:rsid w:val="004B6A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D580F"/>
    <w:pPr>
      <w:keepNext/>
      <w:spacing w:after="0" w:line="240" w:lineRule="auto"/>
      <w:ind w:left="708"/>
      <w:outlineLvl w:val="1"/>
    </w:pPr>
    <w:rPr>
      <w:rFonts w:ascii="Arial" w:eastAsia="Times New Roman" w:hAnsi="Arial" w:cs="Arial"/>
      <w:b/>
      <w:cap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D580F"/>
    <w:pPr>
      <w:keepNext/>
      <w:spacing w:after="120" w:line="240" w:lineRule="auto"/>
      <w:ind w:firstLine="426"/>
      <w:outlineLvl w:val="2"/>
    </w:pPr>
    <w:rPr>
      <w:rFonts w:ascii="Arial" w:eastAsia="Times New Roman" w:hAnsi="Arial" w:cs="Arial"/>
      <w:b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8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8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4A0A"/>
    <w:rPr>
      <w:b/>
      <w:bCs/>
    </w:rPr>
  </w:style>
  <w:style w:type="character" w:customStyle="1" w:styleId="20">
    <w:name w:val="Заголовок 2 Знак"/>
    <w:basedOn w:val="a0"/>
    <w:link w:val="2"/>
    <w:rsid w:val="00CD580F"/>
    <w:rPr>
      <w:rFonts w:ascii="Arial" w:eastAsia="Times New Roman" w:hAnsi="Arial" w:cs="Arial"/>
      <w:b/>
      <w:cap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D580F"/>
    <w:rPr>
      <w:rFonts w:ascii="Arial" w:eastAsia="Times New Roman" w:hAnsi="Arial" w:cs="Arial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D58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CD58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footer"/>
    <w:basedOn w:val="a"/>
    <w:link w:val="a6"/>
    <w:rsid w:val="00CD580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D58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4B6A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B6A5E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4B6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4B6A5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B6A5E"/>
    <w:rPr>
      <w:sz w:val="16"/>
      <w:szCs w:val="16"/>
    </w:rPr>
  </w:style>
  <w:style w:type="paragraph" w:styleId="a9">
    <w:name w:val="Title"/>
    <w:basedOn w:val="a"/>
    <w:link w:val="aa"/>
    <w:qFormat/>
    <w:rsid w:val="004B6A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4B6A5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Текст в заданном формате"/>
    <w:basedOn w:val="a"/>
    <w:rsid w:val="00F15F91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  <w:lang w:eastAsia="zh-CN" w:bidi="hi-IN"/>
    </w:rPr>
  </w:style>
  <w:style w:type="paragraph" w:customStyle="1" w:styleId="Default">
    <w:name w:val="Default"/>
    <w:rsid w:val="00655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2522</Words>
  <Characters>14378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Электродинамика</vt:lpstr>
    </vt:vector>
  </TitlesOfParts>
  <Company>Hewlett-Packard</Company>
  <LinksUpToDate>false</LinksUpToDate>
  <CharactersWithSpaces>16867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Pryanikova</cp:lastModifiedBy>
  <cp:revision>2</cp:revision>
  <dcterms:created xsi:type="dcterms:W3CDTF">2020-01-30T16:41:00Z</dcterms:created>
  <dcterms:modified xsi:type="dcterms:W3CDTF">2020-01-30T16:41:00Z</dcterms:modified>
</cp:coreProperties>
</file>