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8F7" w:rsidRDefault="003B08F7" w:rsidP="003B08F7">
      <w:pPr>
        <w:spacing w:after="0" w:line="240" w:lineRule="auto"/>
        <w:jc w:val="center"/>
        <w:rPr>
          <w:rFonts w:ascii="Times New Roman" w:hAnsi="Times New Roman" w:cs="Times New Roman"/>
          <w:b/>
        </w:rPr>
      </w:pPr>
      <w:r>
        <w:rPr>
          <w:rFonts w:ascii="Times New Roman" w:hAnsi="Times New Roman" w:cs="Times New Roman"/>
          <w:b/>
        </w:rPr>
        <w:t>АННОТАЦИИ РАБОЧИХ ПРОГРАММ ДИСЦИПЛИН (МОДУЛЕЙ)</w:t>
      </w:r>
    </w:p>
    <w:p w:rsidR="003B08F7" w:rsidRDefault="003B08F7" w:rsidP="003B08F7">
      <w:pPr>
        <w:spacing w:after="0" w:line="240" w:lineRule="auto"/>
        <w:jc w:val="center"/>
        <w:rPr>
          <w:rFonts w:ascii="Times New Roman" w:hAnsi="Times New Roman" w:cs="Times New Roman"/>
        </w:rPr>
      </w:pPr>
      <w:r>
        <w:rPr>
          <w:rFonts w:ascii="Times New Roman" w:hAnsi="Times New Roman" w:cs="Times New Roman"/>
        </w:rPr>
        <w:t>ООП ВЫСШЕГО ОБРАЗОВАНИЯ – ПРОГРАММЫ МАГИСТРАТУРЫ</w:t>
      </w:r>
    </w:p>
    <w:p w:rsidR="003B08F7" w:rsidRDefault="003B08F7" w:rsidP="003B08F7">
      <w:pPr>
        <w:spacing w:after="0" w:line="240" w:lineRule="auto"/>
        <w:jc w:val="center"/>
        <w:rPr>
          <w:rFonts w:ascii="Times New Roman" w:hAnsi="Times New Roman" w:cs="Times New Roman"/>
        </w:rPr>
      </w:pPr>
      <w:r>
        <w:rPr>
          <w:rFonts w:ascii="Times New Roman" w:hAnsi="Times New Roman" w:cs="Times New Roman"/>
        </w:rPr>
        <w:t>Направление подготовки 01.04.02 «Прикладная математика и информатика»</w:t>
      </w:r>
    </w:p>
    <w:p w:rsidR="003B08F7" w:rsidRDefault="003B08F7" w:rsidP="003B08F7">
      <w:pPr>
        <w:spacing w:after="0"/>
        <w:jc w:val="center"/>
        <w:rPr>
          <w:rFonts w:ascii="Times New Roman" w:hAnsi="Times New Roman" w:cs="Times New Roman"/>
          <w:b/>
        </w:rPr>
      </w:pPr>
    </w:p>
    <w:p w:rsidR="003B08F7" w:rsidRDefault="003B08F7" w:rsidP="003B08F7">
      <w:pPr>
        <w:spacing w:after="0"/>
        <w:jc w:val="center"/>
        <w:rPr>
          <w:rFonts w:ascii="Times New Roman" w:hAnsi="Times New Roman" w:cs="Times New Roman"/>
        </w:rPr>
      </w:pPr>
      <w:r>
        <w:rPr>
          <w:rFonts w:ascii="Times New Roman" w:hAnsi="Times New Roman" w:cs="Times New Roman"/>
        </w:rPr>
        <w:t>Направленность программы (магистерская программа)</w:t>
      </w:r>
    </w:p>
    <w:p w:rsidR="003B08F7" w:rsidRDefault="003B08F7" w:rsidP="003B08F7">
      <w:pPr>
        <w:spacing w:after="0" w:line="240" w:lineRule="auto"/>
        <w:jc w:val="center"/>
        <w:rPr>
          <w:rFonts w:ascii="Times New Roman" w:hAnsi="Times New Roman" w:cs="Times New Roman"/>
          <w:b/>
        </w:rPr>
      </w:pPr>
      <w:r>
        <w:rPr>
          <w:rFonts w:ascii="Times New Roman" w:hAnsi="Times New Roman" w:cs="Times New Roman"/>
          <w:b/>
        </w:rPr>
        <w:t>«</w:t>
      </w:r>
      <w:r w:rsidRPr="003B08F7">
        <w:rPr>
          <w:rFonts w:ascii="Times New Roman" w:hAnsi="Times New Roman" w:cs="Times New Roman"/>
          <w:b/>
        </w:rPr>
        <w:t>Технологии программирования</w:t>
      </w:r>
      <w:r>
        <w:rPr>
          <w:rFonts w:ascii="Times New Roman" w:hAnsi="Times New Roman" w:cs="Times New Roman"/>
          <w:b/>
        </w:rPr>
        <w:t>»</w:t>
      </w:r>
    </w:p>
    <w:p w:rsidR="003B08F7" w:rsidRDefault="003B08F7" w:rsidP="003B08F7">
      <w:pPr>
        <w:autoSpaceDE w:val="0"/>
        <w:autoSpaceDN w:val="0"/>
        <w:adjustRightInd w:val="0"/>
        <w:spacing w:line="240" w:lineRule="auto"/>
        <w:rPr>
          <w:rFonts w:ascii="Times New Roman" w:hAnsi="Times New Roman" w:cs="Times New Roman"/>
          <w:b/>
          <w:bCs/>
        </w:rPr>
      </w:pPr>
    </w:p>
    <w:p w:rsidR="003B08F7" w:rsidRDefault="003B08F7" w:rsidP="003B08F7">
      <w:pPr>
        <w:autoSpaceDE w:val="0"/>
        <w:autoSpaceDN w:val="0"/>
        <w:adjustRightInd w:val="0"/>
        <w:spacing w:line="240" w:lineRule="auto"/>
        <w:rPr>
          <w:rFonts w:ascii="Times New Roman" w:hAnsi="Times New Roman" w:cs="Times New Roman"/>
          <w:b/>
          <w:bCs/>
        </w:rPr>
      </w:pPr>
      <w:r>
        <w:rPr>
          <w:rFonts w:ascii="Times New Roman" w:hAnsi="Times New Roman" w:cs="Times New Roman"/>
          <w:b/>
          <w:bCs/>
        </w:rPr>
        <w:t>Английский язык</w:t>
      </w:r>
    </w:p>
    <w:p w:rsidR="003B08F7" w:rsidRDefault="003B08F7" w:rsidP="003B08F7">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Задачи дисциплины:</w:t>
      </w:r>
    </w:p>
    <w:p w:rsidR="003B08F7" w:rsidRDefault="003B08F7" w:rsidP="003B08F7">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-совершенствовать навыки чтения и понимания научной литературы по профессиональной тематике на английском языке;</w:t>
      </w:r>
    </w:p>
    <w:p w:rsidR="003B08F7" w:rsidRDefault="003B08F7" w:rsidP="003B08F7">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-помочь развитию логического мышления учащихся, умения выделить основную и второстепенную информацию, аргументировать и резюмировать </w:t>
      </w:r>
      <w:proofErr w:type="gramStart"/>
      <w:r>
        <w:rPr>
          <w:rFonts w:ascii="Times New Roman" w:hAnsi="Times New Roman" w:cs="Times New Roman"/>
          <w:bCs/>
        </w:rPr>
        <w:t>прочитанное</w:t>
      </w:r>
      <w:proofErr w:type="gramEnd"/>
      <w:r>
        <w:rPr>
          <w:rFonts w:ascii="Times New Roman" w:hAnsi="Times New Roman" w:cs="Times New Roman"/>
          <w:bCs/>
        </w:rPr>
        <w:t>;</w:t>
      </w:r>
    </w:p>
    <w:p w:rsidR="003B08F7" w:rsidRDefault="003B08F7" w:rsidP="003B08F7">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-научить студентов магистратуры принципам написания реферата, академического эссе и аннотаций профессионального текста на английском языке;</w:t>
      </w:r>
    </w:p>
    <w:p w:rsidR="003B08F7" w:rsidRDefault="003B08F7" w:rsidP="003B08F7">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-обучить представлению результатов исследования в виде презентаций и дискуссий профессиональной направленности на английском языке;</w:t>
      </w:r>
    </w:p>
    <w:p w:rsidR="003B08F7" w:rsidRDefault="003B08F7" w:rsidP="003B08F7">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совершенствовать навыки понимания публичной речи;</w:t>
      </w:r>
    </w:p>
    <w:p w:rsidR="003B08F7" w:rsidRDefault="003B08F7" w:rsidP="003B08F7">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познакомить студентов магистратуры с современными требованиями цитирования, оформления ссылок на источники и библиографического списка в собственных научных работах и статьях на английском языке;</w:t>
      </w:r>
    </w:p>
    <w:p w:rsidR="003B08F7" w:rsidRDefault="003B08F7" w:rsidP="003B08F7">
      <w:pPr>
        <w:autoSpaceDE w:val="0"/>
        <w:autoSpaceDN w:val="0"/>
        <w:adjustRightInd w:val="0"/>
        <w:spacing w:line="240" w:lineRule="auto"/>
        <w:rPr>
          <w:rFonts w:ascii="Times New Roman" w:hAnsi="Times New Roman" w:cs="Times New Roman"/>
          <w:bCs/>
        </w:rPr>
      </w:pPr>
      <w:r>
        <w:rPr>
          <w:rFonts w:ascii="Times New Roman" w:hAnsi="Times New Roman" w:cs="Times New Roman"/>
          <w:bCs/>
        </w:rPr>
        <w:t>- повысить общеобразовательный, культурный и политический кругозор студентов.</w:t>
      </w:r>
    </w:p>
    <w:p w:rsidR="003B08F7" w:rsidRDefault="003B08F7" w:rsidP="003B08F7">
      <w:pPr>
        <w:tabs>
          <w:tab w:val="left" w:pos="7215"/>
        </w:tabs>
        <w:autoSpaceDE w:val="0"/>
        <w:autoSpaceDN w:val="0"/>
        <w:adjustRightInd w:val="0"/>
        <w:spacing w:line="240" w:lineRule="auto"/>
        <w:rPr>
          <w:rFonts w:ascii="Times New Roman" w:hAnsi="Times New Roman" w:cs="Times New Roman"/>
          <w:b/>
          <w:bCs/>
        </w:rPr>
      </w:pPr>
      <w:r>
        <w:rPr>
          <w:rFonts w:ascii="Times New Roman" w:hAnsi="Times New Roman" w:cs="Times New Roman"/>
          <w:b/>
          <w:bCs/>
        </w:rPr>
        <w:t>Правоведение</w:t>
      </w:r>
      <w:r>
        <w:rPr>
          <w:rFonts w:ascii="Times New Roman" w:hAnsi="Times New Roman" w:cs="Times New Roman"/>
          <w:b/>
          <w:bCs/>
        </w:rPr>
        <w:tab/>
      </w:r>
    </w:p>
    <w:p w:rsidR="003B08F7" w:rsidRDefault="003B08F7" w:rsidP="003B08F7">
      <w:pPr>
        <w:autoSpaceDE w:val="0"/>
        <w:autoSpaceDN w:val="0"/>
        <w:adjustRightInd w:val="0"/>
        <w:spacing w:line="240" w:lineRule="auto"/>
        <w:rPr>
          <w:rFonts w:ascii="Times New Roman" w:hAnsi="Times New Roman" w:cs="Times New Roman"/>
          <w:bCs/>
        </w:rPr>
      </w:pPr>
      <w:r>
        <w:rPr>
          <w:rFonts w:ascii="Times New Roman" w:hAnsi="Times New Roman" w:cs="Times New Roman"/>
          <w:bCs/>
        </w:rPr>
        <w:t>Содержание дисциплины охватывает круг вопросов, связанных с теорией государства и права, юридической ответственностью, конституционное государственное право, административное право, гражданское право и трудовое право. Целью курса является формирование у студентов общего представления о правовой науке, о правах и свободах человека и гражданина, овладение основными отраслями права, выработка навыков пользования нормативными актами. Задачи курса: ознакомить студентов с основными принципами правоведения, сформировать у них правовое сознание; привить им навыки анализа государственно-правовых явлений, в повышении уровня их правовой культуры в целом, научить составлению и использованию нормативных и правовых документов, относящихся к будущей профессиональной деятельности, умению предпринимать необходимые меры по восстановлению нарушенных прав.</w:t>
      </w:r>
    </w:p>
    <w:p w:rsidR="003B08F7" w:rsidRDefault="003B08F7" w:rsidP="003B08F7">
      <w:pPr>
        <w:autoSpaceDE w:val="0"/>
        <w:autoSpaceDN w:val="0"/>
        <w:adjustRightInd w:val="0"/>
        <w:spacing w:line="240" w:lineRule="auto"/>
        <w:rPr>
          <w:rFonts w:ascii="Times New Roman" w:hAnsi="Times New Roman" w:cs="Times New Roman"/>
          <w:b/>
          <w:bCs/>
        </w:rPr>
      </w:pPr>
      <w:r>
        <w:rPr>
          <w:rFonts w:ascii="Times New Roman" w:hAnsi="Times New Roman" w:cs="Times New Roman"/>
          <w:b/>
          <w:bCs/>
        </w:rPr>
        <w:t>Русский язык и культура речи</w:t>
      </w:r>
    </w:p>
    <w:p w:rsidR="003B08F7" w:rsidRDefault="003B08F7" w:rsidP="003B08F7">
      <w:pPr>
        <w:autoSpaceDE w:val="0"/>
        <w:autoSpaceDN w:val="0"/>
        <w:adjustRightInd w:val="0"/>
        <w:spacing w:line="240" w:lineRule="auto"/>
        <w:rPr>
          <w:rFonts w:ascii="Times New Roman" w:hAnsi="Times New Roman" w:cs="Times New Roman"/>
          <w:bCs/>
        </w:rPr>
      </w:pPr>
      <w:proofErr w:type="gramStart"/>
      <w:r>
        <w:rPr>
          <w:rFonts w:ascii="Times New Roman" w:hAnsi="Times New Roman" w:cs="Times New Roman"/>
          <w:bCs/>
        </w:rPr>
        <w:t>Целями освоения дисциплины являются:  формирование умения устанавливать связь между языковыми знаками русского языка и явлениями отражаемой этими знаками действительности;  овладение сознательным умением извлекать полный и точный смысл из предъявленного речевого сообщения;  формирование умения создавать речевые произведения разных стилей и жанров в соответствии с замыслом производителя речи, условиями общения и характером отношений с адресатом;</w:t>
      </w:r>
      <w:proofErr w:type="gramEnd"/>
      <w:r>
        <w:rPr>
          <w:rFonts w:ascii="Times New Roman" w:hAnsi="Times New Roman" w:cs="Times New Roman"/>
          <w:bCs/>
        </w:rPr>
        <w:t xml:space="preserve">  совершенствование представления о русском языке как о культурной ценности, нуждающейся в сохранении и постоянном развитии в соответствии с динамикой жизни и потребностями российского общества;</w:t>
      </w:r>
    </w:p>
    <w:p w:rsidR="003B08F7" w:rsidRDefault="003B08F7" w:rsidP="003B08F7">
      <w:pPr>
        <w:autoSpaceDE w:val="0"/>
        <w:autoSpaceDN w:val="0"/>
        <w:adjustRightInd w:val="0"/>
        <w:spacing w:line="240" w:lineRule="auto"/>
        <w:rPr>
          <w:rFonts w:ascii="Times New Roman" w:hAnsi="Times New Roman" w:cs="Times New Roman"/>
          <w:b/>
          <w:bCs/>
        </w:rPr>
      </w:pPr>
      <w:r>
        <w:rPr>
          <w:rFonts w:ascii="Times New Roman" w:hAnsi="Times New Roman" w:cs="Times New Roman"/>
          <w:b/>
          <w:bCs/>
        </w:rPr>
        <w:t>Суперкомпьютерное моделирование и технологии</w:t>
      </w:r>
    </w:p>
    <w:p w:rsidR="003B08F7" w:rsidRDefault="003B08F7" w:rsidP="003B08F7">
      <w:pPr>
        <w:autoSpaceDE w:val="0"/>
        <w:autoSpaceDN w:val="0"/>
        <w:adjustRightInd w:val="0"/>
        <w:spacing w:line="240" w:lineRule="auto"/>
        <w:rPr>
          <w:rFonts w:ascii="Times New Roman" w:hAnsi="Times New Roman" w:cs="Times New Roman"/>
          <w:bCs/>
        </w:rPr>
      </w:pPr>
      <w:r>
        <w:rPr>
          <w:rFonts w:ascii="Times New Roman" w:hAnsi="Times New Roman" w:cs="Times New Roman"/>
          <w:bCs/>
        </w:rPr>
        <w:t xml:space="preserve">Суперкомпьютерное моделирование является определяющим фактором развития научно-технического прогресса. Решение прорывных задач современности невозможно без использования суперкомпьютеров. Курс посвящен изучению базовых основ суперкомпьютерного моделирования. </w:t>
      </w:r>
      <w:proofErr w:type="gramStart"/>
      <w:r>
        <w:rPr>
          <w:rFonts w:ascii="Times New Roman" w:hAnsi="Times New Roman" w:cs="Times New Roman"/>
          <w:bCs/>
        </w:rPr>
        <w:t>В курсе рассматриваются вопросы современного состояния развития суперкомпьютерных технологий, включая  суперкомпьютерные аппаратно-программные платформы, математические модели решаемых на суперкомпьютерных задач и алгоритмов их решения, параллельные технологии реализации таких задач на суперкомпьютерах.</w:t>
      </w:r>
      <w:proofErr w:type="gramEnd"/>
      <w:r>
        <w:rPr>
          <w:rFonts w:ascii="Times New Roman" w:hAnsi="Times New Roman" w:cs="Times New Roman"/>
          <w:bCs/>
        </w:rPr>
        <w:t xml:space="preserve"> Неотъемлемой частью курса является </w:t>
      </w:r>
      <w:r>
        <w:rPr>
          <w:rFonts w:ascii="Times New Roman" w:hAnsi="Times New Roman" w:cs="Times New Roman"/>
          <w:bCs/>
        </w:rPr>
        <w:lastRenderedPageBreak/>
        <w:t xml:space="preserve">выполнение студентами практических заданий на суперкомпьютерах МГУ и высокопроизводительных вычислительных системах ряда научных организаций. Особенностью курса является широкое участие в его проведении специалистов из различных научных областей, связанных с применением суперкомпьютерных технологий. Этот подход позволяет обеспечить квалифицированный междисциплинарный подход, являющийся основой  суперкомпьютерного моделирования.  </w:t>
      </w:r>
    </w:p>
    <w:p w:rsidR="003B08F7" w:rsidRDefault="003B08F7" w:rsidP="003B08F7">
      <w:pPr>
        <w:spacing w:line="240" w:lineRule="auto"/>
        <w:rPr>
          <w:rFonts w:ascii="Times New Roman" w:hAnsi="Times New Roman" w:cs="Times New Roman"/>
          <w:b/>
        </w:rPr>
      </w:pPr>
      <w:r>
        <w:rPr>
          <w:rFonts w:ascii="Times New Roman" w:hAnsi="Times New Roman" w:cs="Times New Roman"/>
          <w:b/>
        </w:rPr>
        <w:t>Современная философия и методология науки</w:t>
      </w:r>
    </w:p>
    <w:p w:rsidR="003B08F7" w:rsidRDefault="003B08F7" w:rsidP="003B08F7">
      <w:pPr>
        <w:autoSpaceDE w:val="0"/>
        <w:autoSpaceDN w:val="0"/>
        <w:adjustRightInd w:val="0"/>
        <w:spacing w:line="240" w:lineRule="auto"/>
        <w:rPr>
          <w:rFonts w:ascii="Times New Roman" w:hAnsi="Times New Roman" w:cs="Times New Roman"/>
          <w:bCs/>
        </w:rPr>
      </w:pPr>
      <w:r>
        <w:rPr>
          <w:rFonts w:ascii="Times New Roman" w:hAnsi="Times New Roman" w:cs="Times New Roman"/>
          <w:bCs/>
        </w:rPr>
        <w:t>Целью дисциплины является формирование у слушателя целостного видения науки, понимания им специфики научной деятельности, характера исторического развития науки, ее взаимодействия с другими сферами человеческой деятельности. В курсе представлены основные темы философии науки, являющейся одной из важнейших составляющих современной философии. Рассматриваются основные положения учения о науке как познавательной деятельности, как социальном институте, как виде человеческой деятельности, как элементе культуры.</w:t>
      </w:r>
    </w:p>
    <w:p w:rsidR="003B08F7" w:rsidRDefault="003B08F7" w:rsidP="003B08F7">
      <w:pPr>
        <w:autoSpaceDE w:val="0"/>
        <w:autoSpaceDN w:val="0"/>
        <w:adjustRightInd w:val="0"/>
        <w:spacing w:line="240" w:lineRule="auto"/>
        <w:rPr>
          <w:rFonts w:ascii="Times New Roman" w:hAnsi="Times New Roman" w:cs="Times New Roman"/>
          <w:b/>
          <w:bCs/>
        </w:rPr>
      </w:pPr>
      <w:r>
        <w:rPr>
          <w:rFonts w:ascii="Times New Roman" w:hAnsi="Times New Roman" w:cs="Times New Roman"/>
          <w:b/>
          <w:bCs/>
        </w:rPr>
        <w:t>История и методология прикладной математики и информатики</w:t>
      </w:r>
    </w:p>
    <w:p w:rsidR="003B08F7" w:rsidRDefault="003B08F7" w:rsidP="003B08F7">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В рамках курса рассматриваются основные факты, события и идеи многовековой истории развития математики в целом и одного из ее важнейших направлений – «прикладной» - вычислительной математики, зарождения и развития вычислительной техники и  программирования. Показывается роль математики и информатики в истории развития цивилизации. Дается характеристика научного творчества наиболее выдающихся ученых – генераторов научных идей. Особое внимание уделяется развитию математики и информатики в России.</w:t>
      </w:r>
    </w:p>
    <w:p w:rsidR="003B08F7" w:rsidRDefault="003B08F7" w:rsidP="003B08F7">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Курс нацелен на формирование математического мировоззрения будущих магистров, выстраивание общего контекста математического мышления как культурной формы деятельности, определяемой как структурными особенностями математического знания, так и местом математики в системе наук.</w:t>
      </w:r>
    </w:p>
    <w:p w:rsidR="00000000" w:rsidRDefault="00197225"/>
    <w:p w:rsidR="000E3699" w:rsidRDefault="000E3699" w:rsidP="000E3699">
      <w:pPr>
        <w:autoSpaceDE w:val="0"/>
        <w:autoSpaceDN w:val="0"/>
        <w:adjustRightInd w:val="0"/>
        <w:spacing w:line="240" w:lineRule="auto"/>
        <w:rPr>
          <w:rFonts w:ascii="Times New Roman" w:hAnsi="Times New Roman" w:cs="Times New Roman"/>
          <w:b/>
          <w:bCs/>
        </w:rPr>
      </w:pPr>
      <w:r w:rsidRPr="000E3699">
        <w:rPr>
          <w:rFonts w:ascii="Times New Roman" w:hAnsi="Times New Roman" w:cs="Times New Roman"/>
          <w:b/>
          <w:bCs/>
        </w:rPr>
        <w:t>Модуль «Моделирование и верификация программных систем»</w:t>
      </w:r>
    </w:p>
    <w:p w:rsidR="000E3699" w:rsidRDefault="000E3699" w:rsidP="000E3699">
      <w:pPr>
        <w:autoSpaceDE w:val="0"/>
        <w:autoSpaceDN w:val="0"/>
        <w:adjustRightInd w:val="0"/>
        <w:spacing w:line="240" w:lineRule="auto"/>
        <w:rPr>
          <w:rFonts w:ascii="Times New Roman" w:hAnsi="Times New Roman" w:cs="Times New Roman"/>
          <w:b/>
          <w:bCs/>
        </w:rPr>
      </w:pPr>
      <w:r w:rsidRPr="000E3699">
        <w:rPr>
          <w:rFonts w:ascii="Times New Roman" w:hAnsi="Times New Roman" w:cs="Times New Roman"/>
          <w:b/>
          <w:bCs/>
        </w:rPr>
        <w:t>Объектно-ориентированный анализ и проектирование</w:t>
      </w:r>
    </w:p>
    <w:p w:rsidR="000E3699" w:rsidRDefault="000E3699" w:rsidP="000E3699">
      <w:pPr>
        <w:autoSpaceDE w:val="0"/>
        <w:autoSpaceDN w:val="0"/>
        <w:adjustRightInd w:val="0"/>
        <w:spacing w:line="240" w:lineRule="auto"/>
        <w:rPr>
          <w:rFonts w:ascii="Times New Roman" w:hAnsi="Times New Roman" w:cs="Times New Roman"/>
          <w:b/>
          <w:bCs/>
        </w:rPr>
      </w:pPr>
    </w:p>
    <w:p w:rsidR="000E3699" w:rsidRDefault="000E3699" w:rsidP="000E3699">
      <w:pPr>
        <w:autoSpaceDE w:val="0"/>
        <w:autoSpaceDN w:val="0"/>
        <w:adjustRightInd w:val="0"/>
        <w:spacing w:line="240" w:lineRule="auto"/>
        <w:rPr>
          <w:rFonts w:ascii="Times New Roman" w:hAnsi="Times New Roman" w:cs="Times New Roman"/>
          <w:b/>
          <w:bCs/>
        </w:rPr>
      </w:pPr>
    </w:p>
    <w:p w:rsidR="000E3699" w:rsidRDefault="000E3699" w:rsidP="000E3699">
      <w:pPr>
        <w:autoSpaceDE w:val="0"/>
        <w:autoSpaceDN w:val="0"/>
        <w:adjustRightInd w:val="0"/>
        <w:spacing w:line="240" w:lineRule="auto"/>
        <w:rPr>
          <w:rFonts w:ascii="Times New Roman" w:hAnsi="Times New Roman" w:cs="Times New Roman"/>
          <w:b/>
          <w:bCs/>
        </w:rPr>
      </w:pPr>
    </w:p>
    <w:p w:rsidR="000E3699" w:rsidRDefault="000E3699" w:rsidP="000E3699">
      <w:pPr>
        <w:autoSpaceDE w:val="0"/>
        <w:autoSpaceDN w:val="0"/>
        <w:adjustRightInd w:val="0"/>
        <w:spacing w:line="240" w:lineRule="auto"/>
        <w:rPr>
          <w:rFonts w:ascii="Times New Roman" w:hAnsi="Times New Roman" w:cs="Times New Roman"/>
          <w:b/>
          <w:bCs/>
        </w:rPr>
      </w:pPr>
      <w:r w:rsidRPr="000E3699">
        <w:rPr>
          <w:rFonts w:ascii="Times New Roman" w:hAnsi="Times New Roman" w:cs="Times New Roman"/>
          <w:b/>
          <w:bCs/>
        </w:rPr>
        <w:t>Формальные методы разработки программ</w:t>
      </w:r>
    </w:p>
    <w:p w:rsidR="000E3699" w:rsidRPr="000E3699" w:rsidRDefault="000E3699" w:rsidP="000E3699">
      <w:pPr>
        <w:autoSpaceDE w:val="0"/>
        <w:autoSpaceDN w:val="0"/>
        <w:adjustRightInd w:val="0"/>
        <w:spacing w:after="0" w:line="240" w:lineRule="auto"/>
        <w:rPr>
          <w:rFonts w:ascii="Times New Roman" w:hAnsi="Times New Roman" w:cs="Times New Roman"/>
          <w:bCs/>
        </w:rPr>
      </w:pPr>
      <w:r w:rsidRPr="000E3699">
        <w:rPr>
          <w:rFonts w:ascii="Times New Roman" w:hAnsi="Times New Roman" w:cs="Times New Roman"/>
          <w:bCs/>
        </w:rPr>
        <w:t>Лекционный курс с экзаменом, семинарами и практическими заданиями. Курс знакомит слушателей с различными методами разработки программ, основывающиеся на строгих (</w:t>
      </w:r>
      <w:proofErr w:type="spellStart"/>
      <w:r w:rsidRPr="000E3699">
        <w:rPr>
          <w:rFonts w:ascii="Times New Roman" w:hAnsi="Times New Roman" w:cs="Times New Roman"/>
          <w:bCs/>
        </w:rPr>
        <w:t>rigorous</w:t>
      </w:r>
      <w:proofErr w:type="spellEnd"/>
      <w:r w:rsidRPr="000E3699">
        <w:rPr>
          <w:rFonts w:ascii="Times New Roman" w:hAnsi="Times New Roman" w:cs="Times New Roman"/>
          <w:bCs/>
        </w:rPr>
        <w:t>) и формальных (</w:t>
      </w:r>
      <w:proofErr w:type="spellStart"/>
      <w:r w:rsidRPr="000E3699">
        <w:rPr>
          <w:rFonts w:ascii="Times New Roman" w:hAnsi="Times New Roman" w:cs="Times New Roman"/>
          <w:bCs/>
        </w:rPr>
        <w:t>formal</w:t>
      </w:r>
      <w:proofErr w:type="spellEnd"/>
      <w:r w:rsidRPr="000E3699">
        <w:rPr>
          <w:rFonts w:ascii="Times New Roman" w:hAnsi="Times New Roman" w:cs="Times New Roman"/>
          <w:bCs/>
        </w:rPr>
        <w:t>) моделях, позволяющих обеспечить высокое качество программ. Более подробно рассматриваются методы формальной спецификации и верификации программ на языке Си.</w:t>
      </w:r>
      <w:r w:rsidRPr="000E3699">
        <w:rPr>
          <w:rFonts w:ascii="Times New Roman" w:hAnsi="Times New Roman" w:cs="Times New Roman"/>
          <w:bCs/>
        </w:rPr>
        <w:br/>
      </w:r>
    </w:p>
    <w:p w:rsidR="000E3699" w:rsidRDefault="000E3699" w:rsidP="000E3699">
      <w:pPr>
        <w:autoSpaceDE w:val="0"/>
        <w:autoSpaceDN w:val="0"/>
        <w:adjustRightInd w:val="0"/>
        <w:spacing w:line="240" w:lineRule="auto"/>
        <w:rPr>
          <w:rFonts w:ascii="Times New Roman" w:hAnsi="Times New Roman" w:cs="Times New Roman"/>
          <w:b/>
          <w:bCs/>
        </w:rPr>
      </w:pPr>
      <w:r w:rsidRPr="000E3699">
        <w:rPr>
          <w:rFonts w:ascii="Times New Roman" w:hAnsi="Times New Roman" w:cs="Times New Roman"/>
          <w:b/>
          <w:bCs/>
        </w:rPr>
        <w:t>Тестирование программного обеспечения</w:t>
      </w:r>
    </w:p>
    <w:p w:rsidR="000E3699" w:rsidRPr="000E3699" w:rsidRDefault="000E3699" w:rsidP="000E3699">
      <w:pPr>
        <w:autoSpaceDE w:val="0"/>
        <w:autoSpaceDN w:val="0"/>
        <w:adjustRightInd w:val="0"/>
        <w:spacing w:after="0" w:line="240" w:lineRule="auto"/>
        <w:rPr>
          <w:rFonts w:ascii="Times New Roman" w:hAnsi="Times New Roman" w:cs="Times New Roman"/>
          <w:bCs/>
        </w:rPr>
      </w:pPr>
      <w:r w:rsidRPr="000E3699">
        <w:rPr>
          <w:rFonts w:ascii="Times New Roman" w:hAnsi="Times New Roman" w:cs="Times New Roman"/>
          <w:bCs/>
        </w:rPr>
        <w:t xml:space="preserve">Лекционный курс с экзаменом, семинарами и практическими заданиями. Он знакомит слушателей с основными проблемами проверки качества сложных программных систем и современными подходами к их решению на основе тестирования. Рассматриваются как классические техники построения тестов, использующие конечные автоматы и комбинаторные схемы, так и более пригодные для систем реальной сложности интегрированные подходы. Разбираются различные техники организации тестовых наборов, понятие полноты тестирования и различные критерии полноты. Слушатели получают базовые знания в тестировании на основе моделей — новой, динамично развивающейся области на границе между теоретической информатикой и </w:t>
      </w:r>
      <w:r w:rsidRPr="000E3699">
        <w:rPr>
          <w:rFonts w:ascii="Times New Roman" w:hAnsi="Times New Roman" w:cs="Times New Roman"/>
          <w:bCs/>
        </w:rPr>
        <w:lastRenderedPageBreak/>
        <w:t>программной инженерией, а также представление о практических приложениях этого подхода.</w:t>
      </w:r>
      <w:r w:rsidRPr="000E3699">
        <w:rPr>
          <w:rFonts w:ascii="Times New Roman" w:hAnsi="Times New Roman" w:cs="Times New Roman"/>
          <w:bCs/>
        </w:rPr>
        <w:br/>
      </w:r>
    </w:p>
    <w:p w:rsidR="000E3699" w:rsidRDefault="000E3699" w:rsidP="000E3699">
      <w:pPr>
        <w:autoSpaceDE w:val="0"/>
        <w:autoSpaceDN w:val="0"/>
        <w:adjustRightInd w:val="0"/>
        <w:spacing w:line="240" w:lineRule="auto"/>
        <w:rPr>
          <w:rFonts w:ascii="Times New Roman" w:hAnsi="Times New Roman" w:cs="Times New Roman"/>
          <w:b/>
          <w:bCs/>
        </w:rPr>
      </w:pPr>
      <w:r w:rsidRPr="000E3699">
        <w:rPr>
          <w:rFonts w:ascii="Times New Roman" w:hAnsi="Times New Roman" w:cs="Times New Roman"/>
          <w:b/>
          <w:bCs/>
        </w:rPr>
        <w:t>Анализ кода и надежность программ</w:t>
      </w:r>
    </w:p>
    <w:p w:rsidR="000E3699" w:rsidRPr="000E3699" w:rsidRDefault="000E3699" w:rsidP="000E3699">
      <w:pPr>
        <w:spacing w:after="120" w:line="240" w:lineRule="auto"/>
        <w:rPr>
          <w:rFonts w:ascii="Times New Roman" w:hAnsi="Times New Roman" w:cs="Times New Roman"/>
          <w:bCs/>
        </w:rPr>
      </w:pPr>
      <w:r w:rsidRPr="000E3699">
        <w:rPr>
          <w:rFonts w:ascii="Times New Roman" w:hAnsi="Times New Roman" w:cs="Times New Roman"/>
          <w:bCs/>
        </w:rPr>
        <w:t xml:space="preserve">Лекционный курс кафедры СП с экзаменом, семинарами и практическими заданиями. Курс посвящён проблемам надёжности, возникающим на ключевых этапах жизненного цикла </w:t>
      </w:r>
      <w:proofErr w:type="gramStart"/>
      <w:r w:rsidRPr="000E3699">
        <w:rPr>
          <w:rFonts w:ascii="Times New Roman" w:hAnsi="Times New Roman" w:cs="Times New Roman"/>
          <w:bCs/>
        </w:rPr>
        <w:t>ПО</w:t>
      </w:r>
      <w:proofErr w:type="gramEnd"/>
      <w:r w:rsidRPr="000E3699">
        <w:rPr>
          <w:rFonts w:ascii="Times New Roman" w:hAnsi="Times New Roman" w:cs="Times New Roman"/>
          <w:bCs/>
        </w:rPr>
        <w:t>. Рассматриваются особенности разработки и отладки программ, а также методы изучения программ в отсутствии исходных кодов.</w:t>
      </w:r>
      <w:r w:rsidRPr="000E3699">
        <w:rPr>
          <w:rFonts w:ascii="Times New Roman" w:hAnsi="Times New Roman" w:cs="Times New Roman"/>
          <w:bCs/>
        </w:rPr>
        <w:br/>
      </w:r>
    </w:p>
    <w:p w:rsidR="000E3699" w:rsidRDefault="000E3699" w:rsidP="000E3699">
      <w:pPr>
        <w:autoSpaceDE w:val="0"/>
        <w:autoSpaceDN w:val="0"/>
        <w:adjustRightInd w:val="0"/>
        <w:spacing w:line="240" w:lineRule="auto"/>
        <w:rPr>
          <w:rFonts w:ascii="Times New Roman" w:hAnsi="Times New Roman" w:cs="Times New Roman"/>
          <w:b/>
          <w:bCs/>
        </w:rPr>
      </w:pPr>
      <w:r w:rsidRPr="000E3699">
        <w:rPr>
          <w:rFonts w:ascii="Times New Roman" w:hAnsi="Times New Roman" w:cs="Times New Roman"/>
          <w:b/>
          <w:bCs/>
        </w:rPr>
        <w:t>Модуль «Распределенные системы»</w:t>
      </w:r>
    </w:p>
    <w:p w:rsidR="000E3699" w:rsidRDefault="000E3699" w:rsidP="000E3699">
      <w:pPr>
        <w:autoSpaceDE w:val="0"/>
        <w:autoSpaceDN w:val="0"/>
        <w:adjustRightInd w:val="0"/>
        <w:spacing w:line="240" w:lineRule="auto"/>
        <w:rPr>
          <w:rFonts w:ascii="Times New Roman" w:hAnsi="Times New Roman" w:cs="Times New Roman"/>
          <w:b/>
          <w:bCs/>
        </w:rPr>
      </w:pPr>
      <w:r w:rsidRPr="000E3699">
        <w:rPr>
          <w:rFonts w:ascii="Times New Roman" w:hAnsi="Times New Roman" w:cs="Times New Roman"/>
          <w:b/>
          <w:bCs/>
        </w:rPr>
        <w:t>Теория игр и исследование операций</w:t>
      </w:r>
    </w:p>
    <w:p w:rsidR="000E3699" w:rsidRPr="000E3699" w:rsidRDefault="000E3699" w:rsidP="000E3699">
      <w:pPr>
        <w:spacing w:after="120" w:line="240" w:lineRule="auto"/>
        <w:rPr>
          <w:rFonts w:ascii="Times New Roman" w:hAnsi="Times New Roman" w:cs="Times New Roman"/>
          <w:bCs/>
        </w:rPr>
      </w:pPr>
      <w:r w:rsidRPr="000E3699">
        <w:rPr>
          <w:rFonts w:ascii="Times New Roman" w:hAnsi="Times New Roman" w:cs="Times New Roman"/>
          <w:bCs/>
        </w:rPr>
        <w:t>В курсе даются основные понятия теории антагонистических и бескоалиционных игр (</w:t>
      </w:r>
      <w:proofErr w:type="spellStart"/>
      <w:r w:rsidRPr="000E3699">
        <w:rPr>
          <w:rFonts w:ascii="Times New Roman" w:hAnsi="Times New Roman" w:cs="Times New Roman"/>
          <w:bCs/>
        </w:rPr>
        <w:t>седловая</w:t>
      </w:r>
      <w:proofErr w:type="spellEnd"/>
      <w:r w:rsidRPr="000E3699">
        <w:rPr>
          <w:rFonts w:ascii="Times New Roman" w:hAnsi="Times New Roman" w:cs="Times New Roman"/>
          <w:bCs/>
        </w:rPr>
        <w:t xml:space="preserve"> точка, ситуация равновесия, оптимальная стратегия) и изучаются методы их решения. Изучаются алгоритмы решения потоковых задач (максимальный поток в сети и поток минимальной стоимости) и их приложения. Рассматриваются дискретные оптимизационные задачи, алгоритмы их решения, анализ сложности построенных алгоритмов на основе теории сложности. Рассматриваются многочисленные приложения построенных алгоритмов, в частности, при решении задач построения расписаний. </w:t>
      </w:r>
    </w:p>
    <w:p w:rsidR="000E3699" w:rsidRDefault="000E3699" w:rsidP="000E3699">
      <w:pPr>
        <w:autoSpaceDE w:val="0"/>
        <w:autoSpaceDN w:val="0"/>
        <w:adjustRightInd w:val="0"/>
        <w:spacing w:line="240" w:lineRule="auto"/>
        <w:rPr>
          <w:rFonts w:ascii="Times New Roman" w:hAnsi="Times New Roman" w:cs="Times New Roman"/>
          <w:b/>
          <w:bCs/>
        </w:rPr>
      </w:pPr>
    </w:p>
    <w:p w:rsidR="000E3699" w:rsidRDefault="000E3699" w:rsidP="000E3699">
      <w:pPr>
        <w:autoSpaceDE w:val="0"/>
        <w:autoSpaceDN w:val="0"/>
        <w:adjustRightInd w:val="0"/>
        <w:spacing w:line="240" w:lineRule="auto"/>
        <w:rPr>
          <w:rFonts w:ascii="Times New Roman" w:hAnsi="Times New Roman" w:cs="Times New Roman"/>
          <w:b/>
          <w:bCs/>
        </w:rPr>
      </w:pPr>
      <w:r w:rsidRPr="000E3699">
        <w:rPr>
          <w:rFonts w:ascii="Times New Roman" w:hAnsi="Times New Roman" w:cs="Times New Roman"/>
          <w:b/>
          <w:bCs/>
        </w:rPr>
        <w:t>Верификация моделей программ</w:t>
      </w:r>
    </w:p>
    <w:p w:rsidR="000E3699" w:rsidRPr="000E3699" w:rsidRDefault="000E3699" w:rsidP="000E3699">
      <w:pPr>
        <w:spacing w:after="120" w:line="240" w:lineRule="auto"/>
        <w:rPr>
          <w:rFonts w:ascii="Times New Roman" w:hAnsi="Times New Roman" w:cs="Times New Roman"/>
          <w:bCs/>
        </w:rPr>
      </w:pPr>
      <w:r w:rsidRPr="000E3699">
        <w:rPr>
          <w:rFonts w:ascii="Times New Roman" w:hAnsi="Times New Roman" w:cs="Times New Roman"/>
          <w:bCs/>
        </w:rPr>
        <w:t xml:space="preserve">Лекционный курс с экзаменом, семинарами и практическими заданиями. В курсе рассматриваются моделирование программ и формализация требований, спецификация и верификация параллельных программ, язык </w:t>
      </w:r>
      <w:proofErr w:type="spellStart"/>
      <w:r w:rsidRPr="000E3699">
        <w:rPr>
          <w:rFonts w:ascii="Times New Roman" w:hAnsi="Times New Roman" w:cs="Times New Roman"/>
          <w:bCs/>
        </w:rPr>
        <w:t>Promela</w:t>
      </w:r>
      <w:proofErr w:type="spellEnd"/>
      <w:r w:rsidRPr="000E3699">
        <w:rPr>
          <w:rFonts w:ascii="Times New Roman" w:hAnsi="Times New Roman" w:cs="Times New Roman"/>
          <w:bCs/>
        </w:rPr>
        <w:t xml:space="preserve"> и инструмент проверки моделей </w:t>
      </w:r>
      <w:proofErr w:type="spellStart"/>
      <w:r w:rsidRPr="000E3699">
        <w:rPr>
          <w:rFonts w:ascii="Times New Roman" w:hAnsi="Times New Roman" w:cs="Times New Roman"/>
          <w:bCs/>
        </w:rPr>
        <w:t>Spin</w:t>
      </w:r>
      <w:proofErr w:type="spellEnd"/>
      <w:r w:rsidRPr="000E3699">
        <w:rPr>
          <w:rFonts w:ascii="Times New Roman" w:hAnsi="Times New Roman" w:cs="Times New Roman"/>
          <w:bCs/>
        </w:rPr>
        <w:t xml:space="preserve">, моделирование программ структурами </w:t>
      </w:r>
      <w:proofErr w:type="spellStart"/>
      <w:r w:rsidRPr="000E3699">
        <w:rPr>
          <w:rFonts w:ascii="Times New Roman" w:hAnsi="Times New Roman" w:cs="Times New Roman"/>
          <w:bCs/>
        </w:rPr>
        <w:t>Крипке</w:t>
      </w:r>
      <w:proofErr w:type="spellEnd"/>
      <w:r w:rsidRPr="000E3699">
        <w:rPr>
          <w:rFonts w:ascii="Times New Roman" w:hAnsi="Times New Roman" w:cs="Times New Roman"/>
          <w:bCs/>
        </w:rPr>
        <w:t xml:space="preserve">, Автоматы </w:t>
      </w:r>
      <w:proofErr w:type="spellStart"/>
      <w:r w:rsidRPr="000E3699">
        <w:rPr>
          <w:rFonts w:ascii="Times New Roman" w:hAnsi="Times New Roman" w:cs="Times New Roman"/>
          <w:bCs/>
        </w:rPr>
        <w:t>Бюхи</w:t>
      </w:r>
      <w:proofErr w:type="spellEnd"/>
      <w:r w:rsidRPr="000E3699">
        <w:rPr>
          <w:rFonts w:ascii="Times New Roman" w:hAnsi="Times New Roman" w:cs="Times New Roman"/>
          <w:bCs/>
        </w:rPr>
        <w:t xml:space="preserve"> и </w:t>
      </w:r>
      <w:proofErr w:type="gramStart"/>
      <w:r w:rsidRPr="000E3699">
        <w:rPr>
          <w:rFonts w:ascii="Times New Roman" w:hAnsi="Times New Roman" w:cs="Times New Roman"/>
          <w:bCs/>
        </w:rPr>
        <w:t>ω-</w:t>
      </w:r>
      <w:proofErr w:type="gramEnd"/>
      <w:r w:rsidRPr="000E3699">
        <w:rPr>
          <w:rFonts w:ascii="Times New Roman" w:hAnsi="Times New Roman" w:cs="Times New Roman"/>
          <w:bCs/>
        </w:rPr>
        <w:t>регулярные языки, дополнительные вопросы верификации моделей программ.</w:t>
      </w:r>
      <w:r w:rsidRPr="000E3699">
        <w:rPr>
          <w:rFonts w:ascii="Times New Roman" w:hAnsi="Times New Roman" w:cs="Times New Roman"/>
          <w:bCs/>
        </w:rPr>
        <w:br/>
      </w:r>
    </w:p>
    <w:p w:rsidR="000E3699" w:rsidRDefault="000E3699" w:rsidP="000E3699">
      <w:pPr>
        <w:autoSpaceDE w:val="0"/>
        <w:autoSpaceDN w:val="0"/>
        <w:adjustRightInd w:val="0"/>
        <w:spacing w:line="240" w:lineRule="auto"/>
        <w:rPr>
          <w:rFonts w:ascii="Times New Roman" w:hAnsi="Times New Roman" w:cs="Times New Roman"/>
          <w:b/>
          <w:bCs/>
        </w:rPr>
      </w:pPr>
      <w:r w:rsidRPr="000E3699">
        <w:rPr>
          <w:rFonts w:ascii="Times New Roman" w:hAnsi="Times New Roman" w:cs="Times New Roman"/>
          <w:b/>
          <w:bCs/>
        </w:rPr>
        <w:t>Информационная безопасность и компьютерные сети</w:t>
      </w:r>
    </w:p>
    <w:p w:rsidR="000E3699" w:rsidRPr="000E3699" w:rsidRDefault="000E3699" w:rsidP="000E3699">
      <w:pPr>
        <w:spacing w:after="120" w:line="240" w:lineRule="auto"/>
        <w:rPr>
          <w:rFonts w:ascii="Times New Roman" w:hAnsi="Times New Roman" w:cs="Times New Roman"/>
          <w:bCs/>
        </w:rPr>
      </w:pPr>
      <w:r w:rsidRPr="000E3699">
        <w:rPr>
          <w:rFonts w:ascii="Times New Roman" w:hAnsi="Times New Roman" w:cs="Times New Roman"/>
          <w:bCs/>
        </w:rPr>
        <w:t xml:space="preserve">Курс рассматривает современные сетевые технологии и средства сетевой информационной безопасности. </w:t>
      </w:r>
      <w:proofErr w:type="gramStart"/>
      <w:r w:rsidRPr="000E3699">
        <w:rPr>
          <w:rFonts w:ascii="Times New Roman" w:hAnsi="Times New Roman" w:cs="Times New Roman"/>
          <w:bCs/>
        </w:rPr>
        <w:t xml:space="preserve">В ходе курса даются базовые сведения об основных криптографические примитивах и особенностям их применения в составе реальных протоколов, служащих для организации защищённых каналов связи, таких как SSL/TLS и </w:t>
      </w:r>
      <w:proofErr w:type="spellStart"/>
      <w:r w:rsidRPr="000E3699">
        <w:rPr>
          <w:rFonts w:ascii="Times New Roman" w:hAnsi="Times New Roman" w:cs="Times New Roman"/>
          <w:bCs/>
        </w:rPr>
        <w:t>IPsec</w:t>
      </w:r>
      <w:proofErr w:type="spellEnd"/>
      <w:r w:rsidRPr="000E3699">
        <w:rPr>
          <w:rFonts w:ascii="Times New Roman" w:hAnsi="Times New Roman" w:cs="Times New Roman"/>
          <w:bCs/>
        </w:rPr>
        <w:t>.</w:t>
      </w:r>
      <w:proofErr w:type="gramEnd"/>
      <w:r w:rsidRPr="000E3699">
        <w:rPr>
          <w:rFonts w:ascii="Times New Roman" w:hAnsi="Times New Roman" w:cs="Times New Roman"/>
          <w:bCs/>
        </w:rPr>
        <w:t xml:space="preserve"> Также рассматриваются основы Web-безопасности, системы защиты периметра и беспроводных сетей, подходы к защите от DDoS-атак. Кроме того, разбираются наиболее актуальные сетевые технологии, такие как сети </w:t>
      </w:r>
      <w:proofErr w:type="spellStart"/>
      <w:r w:rsidRPr="000E3699">
        <w:rPr>
          <w:rFonts w:ascii="Times New Roman" w:hAnsi="Times New Roman" w:cs="Times New Roman"/>
          <w:bCs/>
        </w:rPr>
        <w:t>анонимизации</w:t>
      </w:r>
      <w:proofErr w:type="spellEnd"/>
      <w:r w:rsidRPr="000E3699">
        <w:rPr>
          <w:rFonts w:ascii="Times New Roman" w:hAnsi="Times New Roman" w:cs="Times New Roman"/>
          <w:bCs/>
        </w:rPr>
        <w:t xml:space="preserve">, сети P2P и CDN, потоковые </w:t>
      </w:r>
      <w:proofErr w:type="spellStart"/>
      <w:r w:rsidRPr="000E3699">
        <w:rPr>
          <w:rFonts w:ascii="Times New Roman" w:hAnsi="Times New Roman" w:cs="Times New Roman"/>
          <w:bCs/>
        </w:rPr>
        <w:t>медиа-сервисы</w:t>
      </w:r>
      <w:proofErr w:type="spellEnd"/>
      <w:r w:rsidRPr="000E3699">
        <w:rPr>
          <w:rFonts w:ascii="Times New Roman" w:hAnsi="Times New Roman" w:cs="Times New Roman"/>
          <w:bCs/>
        </w:rPr>
        <w:t>.</w:t>
      </w:r>
    </w:p>
    <w:p w:rsidR="000E3699" w:rsidRPr="000E3699" w:rsidRDefault="000E3699" w:rsidP="000E3699">
      <w:pPr>
        <w:spacing w:after="120" w:line="240" w:lineRule="auto"/>
        <w:rPr>
          <w:rFonts w:ascii="Times New Roman" w:hAnsi="Times New Roman" w:cs="Times New Roman"/>
          <w:bCs/>
        </w:rPr>
      </w:pPr>
      <w:r w:rsidRPr="000E3699">
        <w:rPr>
          <w:rFonts w:ascii="Times New Roman" w:hAnsi="Times New Roman" w:cs="Times New Roman"/>
          <w:bCs/>
        </w:rPr>
        <w:t>По окончании курса студенты приобретают следующие знания: связь отдельных криптографических примитивов и основных понятий информационной безопасности, преимущества и недостатки организации защищённых каналов связи на разных уровнях сетевого стека, возможные подходы к реализации распространения больших объёмов данных и организации потокового вещания, понятие и методы достижения сетевой анонимности. Нарабатываются умения и навыки применения существующих и разработки новых программных инструментов сетевой защиты.</w:t>
      </w:r>
    </w:p>
    <w:p w:rsidR="000E3699" w:rsidRPr="000E3699" w:rsidRDefault="000E3699" w:rsidP="000E3699">
      <w:pPr>
        <w:spacing w:after="120" w:line="240" w:lineRule="auto"/>
        <w:rPr>
          <w:rFonts w:ascii="Times New Roman" w:hAnsi="Times New Roman" w:cs="Times New Roman"/>
          <w:bCs/>
        </w:rPr>
      </w:pPr>
    </w:p>
    <w:p w:rsidR="000E3699" w:rsidRDefault="006A1283" w:rsidP="000E3699">
      <w:pPr>
        <w:autoSpaceDE w:val="0"/>
        <w:autoSpaceDN w:val="0"/>
        <w:adjustRightInd w:val="0"/>
        <w:spacing w:line="240" w:lineRule="auto"/>
        <w:rPr>
          <w:rFonts w:ascii="Times New Roman" w:hAnsi="Times New Roman" w:cs="Times New Roman"/>
          <w:b/>
          <w:bCs/>
        </w:rPr>
      </w:pPr>
      <w:r w:rsidRPr="006A1283">
        <w:rPr>
          <w:rFonts w:ascii="Times New Roman" w:hAnsi="Times New Roman" w:cs="Times New Roman"/>
          <w:b/>
          <w:bCs/>
        </w:rPr>
        <w:t>Модуль «Высокопроизводительные системы»</w:t>
      </w:r>
    </w:p>
    <w:p w:rsidR="006A1283" w:rsidRDefault="006A1283" w:rsidP="000E3699">
      <w:pPr>
        <w:autoSpaceDE w:val="0"/>
        <w:autoSpaceDN w:val="0"/>
        <w:adjustRightInd w:val="0"/>
        <w:spacing w:line="240" w:lineRule="auto"/>
        <w:rPr>
          <w:rFonts w:ascii="Times New Roman" w:hAnsi="Times New Roman" w:cs="Times New Roman"/>
          <w:b/>
          <w:bCs/>
        </w:rPr>
      </w:pPr>
      <w:r w:rsidRPr="006A1283">
        <w:rPr>
          <w:rFonts w:ascii="Times New Roman" w:hAnsi="Times New Roman" w:cs="Times New Roman"/>
          <w:b/>
          <w:bCs/>
        </w:rPr>
        <w:t>Параллельные вычисления</w:t>
      </w:r>
    </w:p>
    <w:p w:rsidR="006A1283" w:rsidRPr="006A1283" w:rsidRDefault="006A1283" w:rsidP="006A1283">
      <w:pPr>
        <w:spacing w:after="120" w:line="240" w:lineRule="auto"/>
        <w:rPr>
          <w:rFonts w:ascii="Times New Roman" w:hAnsi="Times New Roman" w:cs="Times New Roman"/>
          <w:bCs/>
        </w:rPr>
      </w:pPr>
      <w:r w:rsidRPr="006A1283">
        <w:rPr>
          <w:rFonts w:ascii="Times New Roman" w:hAnsi="Times New Roman" w:cs="Times New Roman"/>
          <w:bCs/>
        </w:rPr>
        <w:t xml:space="preserve">В рамках курса изучаются принципы работы и архитектура современных высокопроизводительных систем, основные виды параллелизма, рассматриваются методы и подходы для распараллеливания. Изучается методика реализации параллельных вычислений на GPU ускорителях в парадигме потоковой обработки, а также гетерогенного параллельного режима с одновременным использованием центральных процессоров и ускорителей. Распараллеливание </w:t>
      </w:r>
      <w:r w:rsidRPr="006A1283">
        <w:rPr>
          <w:rFonts w:ascii="Times New Roman" w:hAnsi="Times New Roman" w:cs="Times New Roman"/>
          <w:bCs/>
        </w:rPr>
        <w:lastRenderedPageBreak/>
        <w:t>рассматривается, в частности, на примере сеточного метода. Изучаются структуры данных для представления в распределенном виде расчетной сетки и параллельные операции над сеточными данными.  В курсе рассматривается ряд параллельных алгоритмов и программ решения вычислительных задач, сопряженных с использованием больших массивов данных, заданных на регулярных и нерегулярных графах. Изучаются современные технологии параллельного программирования. Формируются навыки параллельной обработки данных</w:t>
      </w:r>
    </w:p>
    <w:p w:rsidR="006A1283" w:rsidRDefault="006A1283" w:rsidP="006A1283">
      <w:pPr>
        <w:spacing w:after="120" w:line="240" w:lineRule="auto"/>
        <w:rPr>
          <w:rFonts w:ascii="Times New Roman" w:hAnsi="Times New Roman" w:cs="Times New Roman"/>
          <w:bCs/>
        </w:rPr>
      </w:pPr>
    </w:p>
    <w:p w:rsidR="006A1283" w:rsidRDefault="006A1283" w:rsidP="006A1283">
      <w:pPr>
        <w:autoSpaceDE w:val="0"/>
        <w:autoSpaceDN w:val="0"/>
        <w:adjustRightInd w:val="0"/>
        <w:spacing w:line="240" w:lineRule="auto"/>
        <w:rPr>
          <w:rFonts w:ascii="Times New Roman" w:hAnsi="Times New Roman" w:cs="Times New Roman"/>
          <w:b/>
          <w:bCs/>
        </w:rPr>
      </w:pPr>
      <w:r w:rsidRPr="006A1283">
        <w:rPr>
          <w:rFonts w:ascii="Times New Roman" w:hAnsi="Times New Roman" w:cs="Times New Roman"/>
          <w:b/>
          <w:bCs/>
        </w:rPr>
        <w:t>Технологии программирования для параллельных архитектур</w:t>
      </w:r>
    </w:p>
    <w:p w:rsidR="006A1283" w:rsidRPr="006A1283" w:rsidRDefault="006A1283" w:rsidP="006A1283">
      <w:pPr>
        <w:spacing w:after="120" w:line="240" w:lineRule="auto"/>
        <w:rPr>
          <w:rFonts w:ascii="Times New Roman" w:hAnsi="Times New Roman" w:cs="Times New Roman"/>
          <w:bCs/>
        </w:rPr>
      </w:pPr>
      <w:r w:rsidRPr="006A1283">
        <w:rPr>
          <w:rFonts w:ascii="Times New Roman" w:hAnsi="Times New Roman" w:cs="Times New Roman"/>
          <w:bCs/>
        </w:rPr>
        <w:t>Лекционный курс с экзаменом, семинарами и практическими заданиями. В данном курсе будут рассмотрены параллельные модели и соответствующие им программные реализации. Студенты получат теоретические и практические знания о проблемах и сложностях параллельного программирования, существующих решениях, способах отладки и оптимизации программ. Акцент будет сделан на системную составляющую и организацию работы, а не конкретные технологии. Курс подкреплён практикумом с использованием современных технологий. Аналогом является курс института Беркли CS267 (</w:t>
      </w:r>
      <w:proofErr w:type="spellStart"/>
      <w:r w:rsidRPr="006A1283">
        <w:rPr>
          <w:rFonts w:ascii="Times New Roman" w:hAnsi="Times New Roman" w:cs="Times New Roman"/>
          <w:bCs/>
        </w:rPr>
        <w:t>Applications</w:t>
      </w:r>
      <w:proofErr w:type="spellEnd"/>
      <w:r w:rsidRPr="006A1283">
        <w:rPr>
          <w:rFonts w:ascii="Times New Roman" w:hAnsi="Times New Roman" w:cs="Times New Roman"/>
          <w:bCs/>
        </w:rPr>
        <w:t xml:space="preserve"> </w:t>
      </w:r>
      <w:proofErr w:type="spellStart"/>
      <w:r w:rsidRPr="006A1283">
        <w:rPr>
          <w:rFonts w:ascii="Times New Roman" w:hAnsi="Times New Roman" w:cs="Times New Roman"/>
          <w:bCs/>
        </w:rPr>
        <w:t>of</w:t>
      </w:r>
      <w:proofErr w:type="spellEnd"/>
      <w:r w:rsidRPr="006A1283">
        <w:rPr>
          <w:rFonts w:ascii="Times New Roman" w:hAnsi="Times New Roman" w:cs="Times New Roman"/>
          <w:bCs/>
        </w:rPr>
        <w:t xml:space="preserve"> </w:t>
      </w:r>
      <w:proofErr w:type="spellStart"/>
      <w:r w:rsidRPr="006A1283">
        <w:rPr>
          <w:rFonts w:ascii="Times New Roman" w:hAnsi="Times New Roman" w:cs="Times New Roman"/>
          <w:bCs/>
        </w:rPr>
        <w:t>Parallel</w:t>
      </w:r>
      <w:proofErr w:type="spellEnd"/>
      <w:r w:rsidRPr="006A1283">
        <w:rPr>
          <w:rFonts w:ascii="Times New Roman" w:hAnsi="Times New Roman" w:cs="Times New Roman"/>
          <w:bCs/>
        </w:rPr>
        <w:t xml:space="preserve"> </w:t>
      </w:r>
      <w:proofErr w:type="spellStart"/>
      <w:r w:rsidRPr="006A1283">
        <w:rPr>
          <w:rFonts w:ascii="Times New Roman" w:hAnsi="Times New Roman" w:cs="Times New Roman"/>
          <w:bCs/>
        </w:rPr>
        <w:t>Computers</w:t>
      </w:r>
      <w:proofErr w:type="spellEnd"/>
      <w:r w:rsidRPr="006A1283">
        <w:rPr>
          <w:rFonts w:ascii="Times New Roman" w:hAnsi="Times New Roman" w:cs="Times New Roman"/>
          <w:bCs/>
        </w:rPr>
        <w:t>).</w:t>
      </w:r>
      <w:r w:rsidRPr="006A1283">
        <w:rPr>
          <w:rFonts w:ascii="Times New Roman" w:hAnsi="Times New Roman" w:cs="Times New Roman"/>
          <w:bCs/>
        </w:rPr>
        <w:br/>
      </w:r>
    </w:p>
    <w:p w:rsidR="006A1283" w:rsidRDefault="00197225" w:rsidP="006A1283">
      <w:pPr>
        <w:autoSpaceDE w:val="0"/>
        <w:autoSpaceDN w:val="0"/>
        <w:adjustRightInd w:val="0"/>
        <w:spacing w:line="240" w:lineRule="auto"/>
        <w:rPr>
          <w:rFonts w:ascii="Times New Roman" w:hAnsi="Times New Roman" w:cs="Times New Roman"/>
          <w:b/>
          <w:bCs/>
        </w:rPr>
      </w:pPr>
      <w:r w:rsidRPr="00197225">
        <w:rPr>
          <w:rFonts w:ascii="Times New Roman" w:hAnsi="Times New Roman" w:cs="Times New Roman"/>
          <w:b/>
          <w:bCs/>
        </w:rPr>
        <w:t>Производительность программных систем (на английском языке)</w:t>
      </w:r>
    </w:p>
    <w:p w:rsidR="00197225" w:rsidRPr="00197225" w:rsidRDefault="00197225" w:rsidP="00197225">
      <w:pPr>
        <w:spacing w:after="120" w:line="240" w:lineRule="auto"/>
        <w:rPr>
          <w:rFonts w:ascii="Times New Roman" w:hAnsi="Times New Roman" w:cs="Times New Roman"/>
          <w:bCs/>
        </w:rPr>
      </w:pPr>
      <w:r w:rsidRPr="00197225">
        <w:rPr>
          <w:rFonts w:ascii="Times New Roman" w:hAnsi="Times New Roman" w:cs="Times New Roman"/>
          <w:bCs/>
        </w:rPr>
        <w:t xml:space="preserve">Лекционный курс на английском языке с зачётом. В курсе рассматриваются основные методы статического и динамического анализа программ, направленные на поиск ошибок в программах, понимание программ, производительность программ. Дается общий обзор методов анализа, далее представляются алгоритмы статического анализа разных уровней (от анализа синтаксических деревьев до анализа потока данных, символьного выполнения). Кратко излагаются особенности анализа языков типа </w:t>
      </w:r>
      <w:proofErr w:type="spellStart"/>
      <w:r w:rsidRPr="00197225">
        <w:rPr>
          <w:rFonts w:ascii="Times New Roman" w:hAnsi="Times New Roman" w:cs="Times New Roman"/>
          <w:bCs/>
        </w:rPr>
        <w:t>Java</w:t>
      </w:r>
      <w:proofErr w:type="spellEnd"/>
      <w:r w:rsidRPr="00197225">
        <w:rPr>
          <w:rFonts w:ascii="Times New Roman" w:hAnsi="Times New Roman" w:cs="Times New Roman"/>
          <w:bCs/>
        </w:rPr>
        <w:t xml:space="preserve">/C# в отличие от анализа Си. Также представляются основные промышленные инструменты динамического анализа и алгоритмы их устройства: двоичная трансляция, </w:t>
      </w:r>
      <w:proofErr w:type="spellStart"/>
      <w:r w:rsidRPr="00197225">
        <w:rPr>
          <w:rFonts w:ascii="Times New Roman" w:hAnsi="Times New Roman" w:cs="Times New Roman"/>
          <w:bCs/>
        </w:rPr>
        <w:t>фаззинг</w:t>
      </w:r>
      <w:proofErr w:type="spellEnd"/>
      <w:r w:rsidRPr="00197225">
        <w:rPr>
          <w:rFonts w:ascii="Times New Roman" w:hAnsi="Times New Roman" w:cs="Times New Roman"/>
          <w:bCs/>
        </w:rPr>
        <w:t>, отладка, полносистемное профилирование.</w:t>
      </w:r>
    </w:p>
    <w:sectPr w:rsidR="00197225" w:rsidRPr="001972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3B08F7"/>
    <w:rsid w:val="000E3699"/>
    <w:rsid w:val="00197225"/>
    <w:rsid w:val="003B08F7"/>
    <w:rsid w:val="006A12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1685</Words>
  <Characters>9608</Characters>
  <Application>Microsoft Office Word</Application>
  <DocSecurity>0</DocSecurity>
  <Lines>80</Lines>
  <Paragraphs>22</Paragraphs>
  <ScaleCrop>false</ScaleCrop>
  <Company>Hewlett-Packard Company</Company>
  <LinksUpToDate>false</LinksUpToDate>
  <CharactersWithSpaces>11271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dc:creator>
  <cp:keywords/>
  <dc:description/>
  <cp:lastModifiedBy>Ariadna</cp:lastModifiedBy>
  <cp:revision>5</cp:revision>
  <dcterms:created xsi:type="dcterms:W3CDTF">2020-02-03T09:48:00Z</dcterms:created>
  <dcterms:modified xsi:type="dcterms:W3CDTF">2020-02-03T09:56:00Z</dcterms:modified>
</cp:coreProperties>
</file>