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CB53" w14:textId="77777777" w:rsidR="004C40BC" w:rsidRDefault="004C40BC" w:rsidP="004C40BC">
      <w:pPr>
        <w:jc w:val="center"/>
      </w:pPr>
      <w:bookmarkStart w:id="0" w:name="_Hlk153548897"/>
      <w:bookmarkStart w:id="1" w:name="_Hlk153549662"/>
      <w:r>
        <w:t>Федеральное государственное бюджетное образовательное</w:t>
      </w:r>
    </w:p>
    <w:p w14:paraId="1400EF85" w14:textId="77777777" w:rsidR="004C40BC" w:rsidRDefault="004C40BC" w:rsidP="004C40BC">
      <w:pPr>
        <w:jc w:val="center"/>
      </w:pPr>
      <w:r>
        <w:t xml:space="preserve">учреждение высшего образования </w:t>
      </w:r>
    </w:p>
    <w:p w14:paraId="02F1816C" w14:textId="77777777" w:rsidR="004C40BC" w:rsidRDefault="004C40BC" w:rsidP="004C40BC">
      <w:pPr>
        <w:jc w:val="center"/>
      </w:pPr>
      <w:r>
        <w:t>Московский государственный университет имени М.В. Ломоносова</w:t>
      </w:r>
      <w:bookmarkEnd w:id="0"/>
    </w:p>
    <w:p w14:paraId="05FEBBA1" w14:textId="77777777" w:rsidR="004C40BC" w:rsidRDefault="004C40BC" w:rsidP="004C40BC">
      <w:pPr>
        <w:jc w:val="center"/>
      </w:pPr>
      <w:r>
        <w:t>Факультет вычислительной математики и кибернетики</w:t>
      </w:r>
    </w:p>
    <w:p w14:paraId="1870D1D8" w14:textId="77777777" w:rsidR="004C40BC" w:rsidRDefault="004C40BC" w:rsidP="004C40BC">
      <w:pPr>
        <w:jc w:val="center"/>
        <w:rPr>
          <w:i/>
          <w:iCs/>
        </w:rPr>
      </w:pPr>
    </w:p>
    <w:p w14:paraId="3B2EFCBA" w14:textId="77777777" w:rsidR="004C40BC" w:rsidRDefault="004C40BC" w:rsidP="004C40BC"/>
    <w:p w14:paraId="14A2336E" w14:textId="77777777" w:rsidR="004C40BC" w:rsidRDefault="004C40BC" w:rsidP="004C40BC">
      <w:pPr>
        <w:spacing w:line="276" w:lineRule="auto"/>
        <w:ind w:firstLine="5940"/>
        <w:jc w:val="right"/>
        <w:outlineLvl w:val="0"/>
        <w:rPr>
          <w:b/>
          <w:bCs/>
        </w:rPr>
      </w:pPr>
      <w:bookmarkStart w:id="2" w:name="_Hlk153548943"/>
      <w:r>
        <w:rPr>
          <w:b/>
          <w:bCs/>
        </w:rPr>
        <w:t>УТВЕРЖДАЮ</w:t>
      </w:r>
    </w:p>
    <w:p w14:paraId="2D9BBDDB" w14:textId="77777777" w:rsidR="004C40BC" w:rsidRDefault="004C40BC" w:rsidP="004C40BC">
      <w:pPr>
        <w:spacing w:after="200" w:line="276" w:lineRule="auto"/>
        <w:ind w:firstLine="5940"/>
        <w:jc w:val="right"/>
        <w:outlineLvl w:val="0"/>
      </w:pPr>
      <w:r>
        <w:t>декан факультета вычислительной математики и кибернетики</w:t>
      </w:r>
    </w:p>
    <w:p w14:paraId="4ACF4B8E" w14:textId="77777777" w:rsidR="004C40BC" w:rsidRDefault="004C40BC" w:rsidP="004C40BC">
      <w:pPr>
        <w:spacing w:after="200"/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______________/И.А. Соколов /</w:t>
      </w:r>
    </w:p>
    <w:p w14:paraId="0D926DFE" w14:textId="77777777" w:rsidR="004C40BC" w:rsidRDefault="004C40BC" w:rsidP="004C40BC">
      <w:pPr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«___» ________________20___г.</w:t>
      </w:r>
    </w:p>
    <w:bookmarkEnd w:id="2"/>
    <w:p w14:paraId="45924FDD" w14:textId="77777777" w:rsidR="004C40BC" w:rsidRDefault="004C40BC" w:rsidP="004C40BC">
      <w:pPr>
        <w:ind w:firstLine="5940"/>
        <w:jc w:val="right"/>
        <w:rPr>
          <w:b/>
          <w:bCs/>
          <w:sz w:val="26"/>
          <w:szCs w:val="26"/>
        </w:rPr>
      </w:pPr>
    </w:p>
    <w:p w14:paraId="190E99AB" w14:textId="77777777" w:rsidR="004C40BC" w:rsidRDefault="004C40BC" w:rsidP="004C40BC">
      <w:pPr>
        <w:ind w:firstLine="5940"/>
        <w:jc w:val="right"/>
        <w:rPr>
          <w:b/>
          <w:bCs/>
          <w:sz w:val="26"/>
          <w:szCs w:val="26"/>
        </w:rPr>
      </w:pPr>
    </w:p>
    <w:p w14:paraId="6029FA6E" w14:textId="77777777" w:rsidR="004C40BC" w:rsidRDefault="004C40BC" w:rsidP="004C40BC">
      <w:pPr>
        <w:spacing w:line="360" w:lineRule="auto"/>
        <w:jc w:val="center"/>
        <w:rPr>
          <w:b/>
          <w:bCs/>
        </w:rPr>
      </w:pPr>
    </w:p>
    <w:p w14:paraId="45792879" w14:textId="77777777" w:rsidR="004C40BC" w:rsidRDefault="004C40BC" w:rsidP="004C40BC">
      <w:pPr>
        <w:spacing w:after="240" w:line="360" w:lineRule="auto"/>
        <w:jc w:val="center"/>
        <w:rPr>
          <w:b/>
          <w:bCs/>
        </w:rPr>
      </w:pPr>
      <w:bookmarkStart w:id="3" w:name="_Hlk153549069"/>
      <w:r>
        <w:rPr>
          <w:b/>
          <w:bCs/>
        </w:rPr>
        <w:t>РАБОЧАЯ ПРОГРАММА ДИСЦИПЛИНЫ</w:t>
      </w:r>
    </w:p>
    <w:p w14:paraId="541293FB" w14:textId="77777777" w:rsidR="004C40BC" w:rsidRDefault="004C40BC" w:rsidP="004C40BC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Наименование дисциплины:</w:t>
      </w:r>
    </w:p>
    <w:p w14:paraId="67C3DED8" w14:textId="1DD7BA16" w:rsidR="004C40BC" w:rsidRDefault="004C40BC" w:rsidP="004C40BC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Кода аутентификации и хэш-функции</w:t>
      </w:r>
    </w:p>
    <w:p w14:paraId="6048FC6D" w14:textId="77777777" w:rsidR="004C40BC" w:rsidRDefault="004C40BC" w:rsidP="004C40BC">
      <w:pPr>
        <w:spacing w:line="360" w:lineRule="auto"/>
        <w:jc w:val="center"/>
        <w:rPr>
          <w:b/>
          <w:bCs/>
        </w:rPr>
      </w:pPr>
      <w:r>
        <w:rPr>
          <w:b/>
          <w:bCs/>
        </w:rPr>
        <w:t>Уровень высшего образования:</w:t>
      </w:r>
    </w:p>
    <w:p w14:paraId="6B08DA61" w14:textId="77777777" w:rsidR="004C40BC" w:rsidRDefault="004C40BC" w:rsidP="004C40BC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бакалавриат</w:t>
      </w:r>
    </w:p>
    <w:p w14:paraId="4DAEB3F2" w14:textId="77777777" w:rsidR="004C40BC" w:rsidRDefault="004C40BC" w:rsidP="004C40BC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Направление подготовки / специальность:</w:t>
      </w:r>
    </w:p>
    <w:p w14:paraId="423A3CBB" w14:textId="77777777" w:rsidR="004C40BC" w:rsidRDefault="004C40BC" w:rsidP="004C40BC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01.03.02 «Прикладная математика и информатика» (3++)</w:t>
      </w:r>
    </w:p>
    <w:p w14:paraId="4F38A866" w14:textId="77777777" w:rsidR="004C40BC" w:rsidRDefault="004C40BC" w:rsidP="004C40BC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Направленность (профиль):</w:t>
      </w:r>
    </w:p>
    <w:p w14:paraId="4BA1426C" w14:textId="77777777" w:rsidR="004C40BC" w:rsidRDefault="004C40BC" w:rsidP="004C40BC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Математические методы обработки информации и принятия решений</w:t>
      </w:r>
    </w:p>
    <w:p w14:paraId="047DFC42" w14:textId="77777777" w:rsidR="004C40BC" w:rsidRDefault="004C40BC" w:rsidP="004C40BC">
      <w:pPr>
        <w:spacing w:line="360" w:lineRule="auto"/>
        <w:jc w:val="center"/>
        <w:rPr>
          <w:b/>
          <w:bCs/>
        </w:rPr>
      </w:pPr>
      <w:r>
        <w:rPr>
          <w:b/>
          <w:bCs/>
        </w:rPr>
        <w:t>Форма обучения:</w:t>
      </w:r>
    </w:p>
    <w:p w14:paraId="70432D57" w14:textId="77777777" w:rsidR="004C40BC" w:rsidRDefault="004C40BC" w:rsidP="004C40BC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очная</w:t>
      </w:r>
    </w:p>
    <w:p w14:paraId="5C2F59BD" w14:textId="77777777" w:rsidR="004C40BC" w:rsidRDefault="004C40BC" w:rsidP="004C40BC">
      <w:pPr>
        <w:spacing w:line="360" w:lineRule="auto"/>
        <w:jc w:val="center"/>
        <w:rPr>
          <w:b/>
          <w:bCs/>
        </w:rPr>
      </w:pPr>
    </w:p>
    <w:p w14:paraId="1F92A0AC" w14:textId="77777777" w:rsidR="004C40BC" w:rsidRDefault="004C40BC" w:rsidP="004C40BC">
      <w:pPr>
        <w:spacing w:line="360" w:lineRule="auto"/>
        <w:jc w:val="center"/>
        <w:rPr>
          <w:b/>
          <w:bCs/>
        </w:rPr>
      </w:pPr>
    </w:p>
    <w:p w14:paraId="572AA75F" w14:textId="77777777" w:rsidR="004C40BC" w:rsidRDefault="004C40BC" w:rsidP="004C40BC">
      <w:pPr>
        <w:spacing w:line="360" w:lineRule="auto"/>
        <w:jc w:val="center"/>
        <w:rPr>
          <w:b/>
          <w:bCs/>
          <w:sz w:val="26"/>
          <w:szCs w:val="26"/>
        </w:rPr>
      </w:pPr>
    </w:p>
    <w:p w14:paraId="1A63CCE4" w14:textId="77777777" w:rsidR="004C40BC" w:rsidRDefault="004C40BC" w:rsidP="004C40BC">
      <w:pPr>
        <w:spacing w:line="360" w:lineRule="auto"/>
        <w:jc w:val="center"/>
        <w:rPr>
          <w:b/>
          <w:bCs/>
          <w:sz w:val="26"/>
          <w:szCs w:val="26"/>
        </w:rPr>
      </w:pPr>
    </w:p>
    <w:p w14:paraId="01B81775" w14:textId="77777777" w:rsidR="004C40BC" w:rsidRDefault="004C40BC" w:rsidP="004C40BC">
      <w:pPr>
        <w:spacing w:line="360" w:lineRule="auto"/>
        <w:jc w:val="center"/>
        <w:rPr>
          <w:b/>
          <w:bCs/>
          <w:sz w:val="26"/>
          <w:szCs w:val="26"/>
        </w:rPr>
      </w:pPr>
    </w:p>
    <w:p w14:paraId="0E6881B4" w14:textId="77777777" w:rsidR="004C40BC" w:rsidRDefault="004C40BC" w:rsidP="004C40BC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Москва 2023</w:t>
      </w:r>
    </w:p>
    <w:bookmarkEnd w:id="3"/>
    <w:p w14:paraId="5A449196" w14:textId="77777777" w:rsidR="004C40BC" w:rsidRDefault="004C40BC" w:rsidP="004C40BC">
      <w:pPr>
        <w:spacing w:line="360" w:lineRule="auto"/>
        <w:jc w:val="center"/>
        <w:rPr>
          <w:b/>
          <w:bCs/>
          <w:sz w:val="26"/>
          <w:szCs w:val="26"/>
        </w:rPr>
      </w:pPr>
    </w:p>
    <w:p w14:paraId="13920501" w14:textId="77777777" w:rsidR="004C40BC" w:rsidRDefault="004C40BC" w:rsidP="004C40BC">
      <w:pPr>
        <w:spacing w:line="360" w:lineRule="auto"/>
        <w:jc w:val="center"/>
        <w:rPr>
          <w:b/>
          <w:bCs/>
          <w:sz w:val="26"/>
          <w:szCs w:val="26"/>
        </w:rPr>
      </w:pPr>
    </w:p>
    <w:p w14:paraId="63D6C536" w14:textId="77777777" w:rsidR="004C40BC" w:rsidRDefault="004C40BC" w:rsidP="004C40BC">
      <w:pPr>
        <w:spacing w:line="360" w:lineRule="auto"/>
        <w:jc w:val="center"/>
        <w:rPr>
          <w:b/>
          <w:bCs/>
          <w:sz w:val="26"/>
          <w:szCs w:val="26"/>
        </w:rPr>
      </w:pPr>
    </w:p>
    <w:p w14:paraId="41589E41" w14:textId="77777777" w:rsidR="004C40BC" w:rsidRDefault="004C40BC" w:rsidP="004C40BC">
      <w:pPr>
        <w:spacing w:line="360" w:lineRule="auto"/>
        <w:jc w:val="both"/>
      </w:pPr>
      <w:r>
        <w:lastRenderedPageBreak/>
        <w:t>Рабочая программа дисциплины (модуля)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01.03.02, 01.04.02 "Прикладная математика и информатика" программы бакалавриата  Утвержден приказом МГУ от 30 августа 2019 года № 1041 (в редакции приказов МГУ от 11 сентября 2019 года № 1109, от 10 июня 2021 года № 609, от 7 октября 2021 года № 1048, от 21 декабря 2021 года № 1404, от 2 ноября 2022 года № 1299)</w:t>
      </w:r>
      <w:bookmarkEnd w:id="1"/>
    </w:p>
    <w:p w14:paraId="0E3C0CD5" w14:textId="00ADC009" w:rsidR="00BA0A64" w:rsidRDefault="00BA0A64" w:rsidP="00BA0A64">
      <w:pPr>
        <w:spacing w:line="360" w:lineRule="auto"/>
        <w:rPr>
          <w:color w:val="000000"/>
        </w:rPr>
      </w:pPr>
    </w:p>
    <w:p w14:paraId="30C4FDA1" w14:textId="77777777" w:rsidR="00B07559" w:rsidRPr="00B25063" w:rsidRDefault="00B07559" w:rsidP="00BA0A64">
      <w:pPr>
        <w:spacing w:line="360" w:lineRule="auto"/>
        <w:jc w:val="center"/>
        <w:rPr>
          <w:b/>
          <w:bCs/>
          <w:i/>
          <w:iCs/>
        </w:rPr>
      </w:pPr>
    </w:p>
    <w:p w14:paraId="1042D073" w14:textId="77777777" w:rsidR="00B07559" w:rsidRDefault="00B07559" w:rsidP="00B07559">
      <w:pPr>
        <w:sectPr w:rsidR="00B07559" w:rsidSect="00AE1AFE">
          <w:footerReference w:type="even" r:id="rId11"/>
          <w:footerReference w:type="default" r:id="rId12"/>
          <w:pgSz w:w="11906" w:h="16838"/>
          <w:pgMar w:top="851" w:right="737" w:bottom="851" w:left="964" w:header="709" w:footer="709" w:gutter="0"/>
          <w:cols w:space="708"/>
          <w:titlePg/>
          <w:docGrid w:linePitch="360"/>
        </w:sectPr>
      </w:pPr>
    </w:p>
    <w:p w14:paraId="6E437FC6" w14:textId="77777777" w:rsidR="00B07559" w:rsidRDefault="00B07559" w:rsidP="00B07559">
      <w:pPr>
        <w:rPr>
          <w:i/>
          <w:iCs/>
        </w:rPr>
      </w:pPr>
      <w:r w:rsidRPr="009C4842">
        <w:rPr>
          <w:b/>
          <w:bCs/>
        </w:rPr>
        <w:lastRenderedPageBreak/>
        <w:t>1.</w:t>
      </w:r>
      <w:r>
        <w:t> </w:t>
      </w:r>
      <w:r w:rsidR="00724878">
        <w:t xml:space="preserve">Дисциплина относится к </w:t>
      </w:r>
      <w:r w:rsidR="00486F33">
        <w:t xml:space="preserve">вариативной </w:t>
      </w:r>
      <w:r w:rsidR="00724878">
        <w:t xml:space="preserve">части </w:t>
      </w:r>
      <w:r w:rsidRPr="00BE7F1E">
        <w:t>ОПОП</w:t>
      </w:r>
      <w:r>
        <w:t xml:space="preserve"> ВО</w:t>
      </w:r>
      <w:r w:rsidRPr="006040CB">
        <w:rPr>
          <w:iCs/>
        </w:rPr>
        <w:t>.</w:t>
      </w:r>
    </w:p>
    <w:p w14:paraId="2E89D162" w14:textId="77777777" w:rsidR="006040CB" w:rsidRPr="00AE1AFE" w:rsidRDefault="006040CB" w:rsidP="006040CB">
      <w:pPr>
        <w:rPr>
          <w:b/>
          <w:bCs/>
          <w:sz w:val="6"/>
          <w:szCs w:val="6"/>
        </w:rPr>
      </w:pPr>
    </w:p>
    <w:p w14:paraId="78325937" w14:textId="77777777" w:rsidR="003D22C2" w:rsidRPr="006040CB" w:rsidRDefault="00B07559" w:rsidP="00C26C07">
      <w:pPr>
        <w:jc w:val="both"/>
        <w:rPr>
          <w:iCs/>
        </w:rPr>
      </w:pPr>
      <w:r w:rsidRPr="009C4842">
        <w:rPr>
          <w:b/>
          <w:bCs/>
        </w:rPr>
        <w:t>2.</w:t>
      </w:r>
      <w:r>
        <w:t> </w:t>
      </w:r>
      <w:r w:rsidRPr="00D43FF2">
        <w:t xml:space="preserve">Входные требования </w:t>
      </w:r>
      <w:r w:rsidRPr="00B702C5">
        <w:t>для освоения дисциплины (модуля)</w:t>
      </w:r>
      <w:r>
        <w:t xml:space="preserve">: </w:t>
      </w:r>
      <w:r w:rsidR="006040CB" w:rsidRPr="006040CB">
        <w:t>учащиеся должны владеть знаниями по</w:t>
      </w:r>
      <w:r w:rsidR="003D22C2" w:rsidRPr="003D22C2">
        <w:rPr>
          <w:iCs/>
        </w:rPr>
        <w:t>дискретной математик</w:t>
      </w:r>
      <w:r w:rsidR="003D22C2">
        <w:rPr>
          <w:iCs/>
        </w:rPr>
        <w:t>е</w:t>
      </w:r>
      <w:r w:rsidR="003D22C2" w:rsidRPr="003D22C2">
        <w:rPr>
          <w:iCs/>
        </w:rPr>
        <w:t>, алгебр</w:t>
      </w:r>
      <w:r w:rsidR="003D22C2">
        <w:rPr>
          <w:iCs/>
        </w:rPr>
        <w:t>е</w:t>
      </w:r>
      <w:r w:rsidR="003D22C2" w:rsidRPr="003D22C2">
        <w:rPr>
          <w:iCs/>
        </w:rPr>
        <w:t>, теории вероятностей и математической статистик</w:t>
      </w:r>
      <w:r w:rsidR="003D22C2">
        <w:rPr>
          <w:iCs/>
        </w:rPr>
        <w:t>е</w:t>
      </w:r>
      <w:r w:rsidR="003D22C2" w:rsidRPr="003D22C2">
        <w:rPr>
          <w:iCs/>
        </w:rPr>
        <w:t>, и специальны</w:t>
      </w:r>
      <w:r w:rsidR="003D22C2">
        <w:rPr>
          <w:iCs/>
        </w:rPr>
        <w:t>ми</w:t>
      </w:r>
      <w:r w:rsidR="003D22C2" w:rsidRPr="003D22C2">
        <w:rPr>
          <w:iCs/>
        </w:rPr>
        <w:t xml:space="preserve"> курс</w:t>
      </w:r>
      <w:r w:rsidR="003D22C2">
        <w:rPr>
          <w:iCs/>
        </w:rPr>
        <w:t>ами</w:t>
      </w:r>
      <w:r w:rsidR="006040CB">
        <w:t xml:space="preserve">в объеме, </w:t>
      </w:r>
      <w:r w:rsidR="006040CB" w:rsidRPr="00C26C07">
        <w:t xml:space="preserve">соответствующем программе </w:t>
      </w:r>
      <w:r w:rsidR="003D22C2" w:rsidRPr="00C26C07">
        <w:t xml:space="preserve">третьего года обучения </w:t>
      </w:r>
      <w:r w:rsidR="006040CB" w:rsidRPr="00C26C07">
        <w:t xml:space="preserve">основных образовательных программ бакалавриата по укрупненным группам направлений и специальностей 01.00.00 </w:t>
      </w:r>
      <w:r w:rsidR="006040CB" w:rsidRPr="00C26C07">
        <w:rPr>
          <w:szCs w:val="28"/>
        </w:rPr>
        <w:t>«Математика и механика», 02.00.00 «Компьютерные и информационные науки»</w:t>
      </w:r>
      <w:r w:rsidR="00C26C07">
        <w:rPr>
          <w:szCs w:val="28"/>
        </w:rPr>
        <w:t>.</w:t>
      </w:r>
    </w:p>
    <w:p w14:paraId="3E959129" w14:textId="77777777" w:rsidR="005E6E84" w:rsidRDefault="00B07559" w:rsidP="00B07559">
      <w:pPr>
        <w:rPr>
          <w:iCs/>
        </w:rPr>
      </w:pPr>
      <w:r w:rsidRPr="009C4842">
        <w:rPr>
          <w:b/>
          <w:bCs/>
        </w:rPr>
        <w:t>3.</w:t>
      </w:r>
      <w:r>
        <w:t> </w:t>
      </w:r>
      <w:r w:rsidR="005E6E84">
        <w:t>Р</w:t>
      </w:r>
      <w:r w:rsidR="005E6E84" w:rsidRPr="00BE7F1E">
        <w:t xml:space="preserve">езультаты обучения по дисциплине (модулю), соотнесенные с </w:t>
      </w:r>
      <w:r w:rsidR="005E6E84">
        <w:t>требуемыми компетенциями выпускников</w:t>
      </w:r>
      <w:r w:rsidR="005E6E84">
        <w:rPr>
          <w:i/>
          <w:iCs/>
        </w:rPr>
        <w:t>.</w:t>
      </w:r>
    </w:p>
    <w:p w14:paraId="0AEEA73E" w14:textId="77777777" w:rsidR="005F7F3C" w:rsidRPr="00AE1AFE" w:rsidRDefault="005F7F3C" w:rsidP="00AB5AA6">
      <w:pPr>
        <w:ind w:firstLine="709"/>
        <w:rPr>
          <w:sz w:val="6"/>
          <w:szCs w:val="6"/>
        </w:rPr>
      </w:pPr>
    </w:p>
    <w:p w14:paraId="14C65E0C" w14:textId="3F23F602" w:rsidR="005F7F3C" w:rsidRPr="00AE1AFE" w:rsidRDefault="00AB5AA6" w:rsidP="00AE1AFE">
      <w:pPr>
        <w:ind w:firstLine="709"/>
      </w:pPr>
      <w:r w:rsidRPr="005E6E84">
        <w:t xml:space="preserve">Компетенции выпускников, </w:t>
      </w:r>
      <w:r>
        <w:t xml:space="preserve">частично </w:t>
      </w:r>
      <w:r w:rsidRPr="005E6E84">
        <w:t>формируемые при реализации дисциплины (модуля):</w:t>
      </w:r>
    </w:p>
    <w:p w14:paraId="1912AA1C" w14:textId="77777777" w:rsidR="00805108" w:rsidRPr="00164CFB" w:rsidRDefault="00E11623" w:rsidP="00E033E6">
      <w:pPr>
        <w:pStyle w:val="af0"/>
        <w:numPr>
          <w:ilvl w:val="0"/>
          <w:numId w:val="1"/>
        </w:numPr>
        <w:spacing w:line="240" w:lineRule="auto"/>
        <w:ind w:left="714" w:hanging="357"/>
        <w:rPr>
          <w:color w:val="000000" w:themeColor="text1"/>
        </w:rPr>
      </w:pPr>
      <w:r w:rsidRPr="002B1E31">
        <w:rPr>
          <w:rFonts w:ascii="Times New Roman" w:hAnsi="Times New Roman" w:cs="Times New Roman"/>
          <w:b/>
          <w:bCs/>
          <w:iCs/>
          <w:sz w:val="24"/>
          <w:szCs w:val="24"/>
        </w:rPr>
        <w:t>СПК-КАХФ-1.Б.</w:t>
      </w:r>
      <w:r w:rsidR="00605F3C" w:rsidRPr="00164CF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Способность </w:t>
      </w:r>
      <w:r w:rsidR="002B1E31" w:rsidRPr="00164CF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применять знания об основных подходах к криптоанализу кодов аутентификации и хэш-функций, иметь представлени</w:t>
      </w:r>
      <w:r w:rsidR="002E5A0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2B1E31" w:rsidRPr="00164CF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современных стандартах и </w:t>
      </w:r>
      <w:r w:rsidR="00CD03C6" w:rsidRPr="00164CF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методах</w:t>
      </w:r>
      <w:r w:rsidR="002B1E31" w:rsidRPr="00164CF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синтез</w:t>
      </w:r>
      <w:r w:rsidR="00CD03C6" w:rsidRPr="00164CF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2B1E31" w:rsidRPr="00164CF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кодов аутентификаци</w:t>
      </w:r>
      <w:r w:rsidR="002E5A0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2B1E31" w:rsidRPr="00164CF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хэш-функций, </w:t>
      </w:r>
      <w:r w:rsidR="00CD03C6" w:rsidRPr="00164CF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иметь навык работы со статьями по </w:t>
      </w:r>
      <w:r w:rsidR="00164CFB" w:rsidRPr="00164CF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теме курса, а также уметь использовать ЭВМ для решения прикладных задач.</w:t>
      </w:r>
    </w:p>
    <w:p w14:paraId="7C14B88A" w14:textId="77777777" w:rsidR="00164CFB" w:rsidRPr="00054449" w:rsidRDefault="00164CFB" w:rsidP="00D14631">
      <w:pPr>
        <w:pStyle w:val="af0"/>
        <w:spacing w:line="240" w:lineRule="auto"/>
        <w:ind w:left="714"/>
        <w:rPr>
          <w:color w:val="000000" w:themeColor="text1"/>
          <w:sz w:val="10"/>
          <w:szCs w:val="10"/>
        </w:rPr>
      </w:pPr>
    </w:p>
    <w:p w14:paraId="77B20297" w14:textId="591614AC" w:rsidR="00EB6BA8" w:rsidRPr="00AE1AFE" w:rsidRDefault="00AB5AA6" w:rsidP="00AE1AFE">
      <w:pPr>
        <w:ind w:firstLine="709"/>
      </w:pPr>
      <w:r w:rsidRPr="00BE7F1E">
        <w:t xml:space="preserve">Планируемые результаты </w:t>
      </w:r>
      <w:r>
        <w:t>обучения по дисциплине (модулю):</w:t>
      </w:r>
    </w:p>
    <w:p w14:paraId="031A4781" w14:textId="77777777" w:rsidR="005F7F3C" w:rsidRPr="00054449" w:rsidRDefault="005F7F3C" w:rsidP="005F7F3C">
      <w:pPr>
        <w:ind w:firstLine="720"/>
        <w:jc w:val="both"/>
        <w:rPr>
          <w:b/>
        </w:rPr>
      </w:pPr>
      <w:r w:rsidRPr="00EB6BA8">
        <w:rPr>
          <w:b/>
        </w:rPr>
        <w:t>Знать</w:t>
      </w:r>
      <w:r w:rsidRPr="00054449">
        <w:rPr>
          <w:b/>
        </w:rPr>
        <w:t>:</w:t>
      </w:r>
    </w:p>
    <w:p w14:paraId="2235E207" w14:textId="77777777" w:rsidR="003D22C2" w:rsidRPr="003D22C2" w:rsidRDefault="003D22C2" w:rsidP="00E033E6">
      <w:pPr>
        <w:pStyle w:val="af0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 w:rsidRPr="003D22C2">
        <w:rPr>
          <w:rFonts w:ascii="Times New Roman" w:hAnsi="Times New Roman" w:cs="Times New Roman"/>
          <w:sz w:val="24"/>
        </w:rPr>
        <w:t>основные конструкции кодов аутентификации;</w:t>
      </w:r>
    </w:p>
    <w:p w14:paraId="082CE8EF" w14:textId="77777777" w:rsidR="003D22C2" w:rsidRPr="003D22C2" w:rsidRDefault="003D22C2" w:rsidP="00E033E6">
      <w:pPr>
        <w:pStyle w:val="af0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 w:rsidRPr="003D22C2">
        <w:rPr>
          <w:rFonts w:ascii="Times New Roman" w:hAnsi="Times New Roman" w:cs="Times New Roman"/>
          <w:sz w:val="24"/>
        </w:rPr>
        <w:t>основные методы криптоанализа кодов аутентификации;</w:t>
      </w:r>
    </w:p>
    <w:p w14:paraId="3DF0E0C1" w14:textId="77777777" w:rsidR="003D22C2" w:rsidRPr="003D22C2" w:rsidRDefault="003D22C2" w:rsidP="00E033E6">
      <w:pPr>
        <w:pStyle w:val="af0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 w:rsidRPr="003D22C2">
        <w:rPr>
          <w:rFonts w:ascii="Times New Roman" w:hAnsi="Times New Roman" w:cs="Times New Roman"/>
          <w:sz w:val="24"/>
        </w:rPr>
        <w:t>основные конструкции хэш-функций;</w:t>
      </w:r>
    </w:p>
    <w:p w14:paraId="4643BA7B" w14:textId="7E59E0E8" w:rsidR="00EB6BA8" w:rsidRPr="00AE1AFE" w:rsidRDefault="003D22C2" w:rsidP="00AE1AFE">
      <w:pPr>
        <w:pStyle w:val="af0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 w:rsidRPr="003D22C2">
        <w:rPr>
          <w:rFonts w:ascii="Times New Roman" w:hAnsi="Times New Roman" w:cs="Times New Roman"/>
          <w:sz w:val="24"/>
        </w:rPr>
        <w:t>основные методы криптоанализа хэш-функций</w:t>
      </w:r>
      <w:r>
        <w:rPr>
          <w:rFonts w:ascii="Times New Roman" w:hAnsi="Times New Roman" w:cs="Times New Roman"/>
          <w:sz w:val="24"/>
        </w:rPr>
        <w:t>.</w:t>
      </w:r>
    </w:p>
    <w:p w14:paraId="2F55E876" w14:textId="77777777" w:rsidR="005F7F3C" w:rsidRPr="00054449" w:rsidRDefault="00EB6BA8" w:rsidP="005F7F3C">
      <w:pPr>
        <w:ind w:firstLine="720"/>
        <w:jc w:val="both"/>
        <w:rPr>
          <w:b/>
        </w:rPr>
      </w:pPr>
      <w:r w:rsidRPr="00EB6BA8">
        <w:rPr>
          <w:b/>
        </w:rPr>
        <w:t>Уметь:</w:t>
      </w:r>
    </w:p>
    <w:p w14:paraId="0DC3C04D" w14:textId="77777777" w:rsidR="002742A0" w:rsidRPr="002742A0" w:rsidRDefault="002742A0" w:rsidP="00E033E6">
      <w:pPr>
        <w:pStyle w:val="af0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применять на практике </w:t>
      </w:r>
      <w:r w:rsidRPr="002742A0">
        <w:rPr>
          <w:rFonts w:ascii="Times New Roman" w:hAnsi="Times New Roman" w:cs="Times New Roman"/>
          <w:sz w:val="24"/>
        </w:rPr>
        <w:t>полученные знания к исследованию различных кодов аутентификации и хэш-функций;</w:t>
      </w:r>
    </w:p>
    <w:p w14:paraId="29B4FDC0" w14:textId="77777777" w:rsidR="002742A0" w:rsidRPr="002742A0" w:rsidRDefault="002742A0" w:rsidP="00E033E6">
      <w:pPr>
        <w:pStyle w:val="af0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</w:rPr>
      </w:pPr>
      <w:r w:rsidRPr="002742A0">
        <w:rPr>
          <w:rFonts w:ascii="Times New Roman" w:hAnsi="Times New Roman" w:cs="Times New Roman"/>
          <w:sz w:val="24"/>
        </w:rPr>
        <w:t>строить и изучать математические модели криптоалгоритмов, используемых в их криптоанализе;</w:t>
      </w:r>
    </w:p>
    <w:p w14:paraId="1F7775EF" w14:textId="77777777" w:rsidR="002742A0" w:rsidRPr="002742A0" w:rsidRDefault="002742A0" w:rsidP="00E033E6">
      <w:pPr>
        <w:pStyle w:val="af0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</w:rPr>
      </w:pPr>
      <w:r w:rsidRPr="002742A0">
        <w:rPr>
          <w:rFonts w:ascii="Times New Roman" w:hAnsi="Times New Roman" w:cs="Times New Roman"/>
          <w:sz w:val="24"/>
        </w:rPr>
        <w:t>решать основные задачи по применению криптографическихалгоритмов в защите информации;</w:t>
      </w:r>
    </w:p>
    <w:p w14:paraId="44F41ABB" w14:textId="77777777" w:rsidR="002742A0" w:rsidRPr="002742A0" w:rsidRDefault="002742A0" w:rsidP="00E033E6">
      <w:pPr>
        <w:pStyle w:val="af0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</w:rPr>
      </w:pPr>
      <w:r w:rsidRPr="002742A0">
        <w:rPr>
          <w:rFonts w:ascii="Times New Roman" w:hAnsi="Times New Roman" w:cs="Times New Roman"/>
          <w:sz w:val="24"/>
        </w:rPr>
        <w:t>понимать и применять на практике математические методы для решения различных задач криптографического анализа;</w:t>
      </w:r>
    </w:p>
    <w:p w14:paraId="63B247A8" w14:textId="77777777" w:rsidR="002742A0" w:rsidRPr="002742A0" w:rsidRDefault="002742A0" w:rsidP="00E033E6">
      <w:pPr>
        <w:pStyle w:val="af0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</w:rPr>
      </w:pPr>
      <w:r w:rsidRPr="002742A0">
        <w:rPr>
          <w:rFonts w:ascii="Times New Roman" w:hAnsi="Times New Roman" w:cs="Times New Roman"/>
          <w:sz w:val="24"/>
        </w:rPr>
        <w:t>находить, анализировать и обрабатывать научно-техническую информацию</w:t>
      </w:r>
      <w:r w:rsidR="00686B4A" w:rsidRPr="00686B4A">
        <w:rPr>
          <w:rFonts w:ascii="Times New Roman" w:hAnsi="Times New Roman" w:cs="Times New Roman"/>
          <w:sz w:val="24"/>
        </w:rPr>
        <w:t>;</w:t>
      </w:r>
    </w:p>
    <w:p w14:paraId="4973DC0F" w14:textId="77777777" w:rsidR="002742A0" w:rsidRPr="002742A0" w:rsidRDefault="002742A0" w:rsidP="00E033E6">
      <w:pPr>
        <w:pStyle w:val="af0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</w:rPr>
      </w:pPr>
      <w:r w:rsidRPr="002742A0">
        <w:rPr>
          <w:rFonts w:ascii="Times New Roman" w:hAnsi="Times New Roman" w:cs="Times New Roman"/>
          <w:sz w:val="24"/>
        </w:rPr>
        <w:t>извлекать полезную научно-техническую информацию из электронных библиотек, реферативных журналов;</w:t>
      </w:r>
    </w:p>
    <w:p w14:paraId="7CCE1818" w14:textId="77777777" w:rsidR="002742A0" w:rsidRPr="002742A0" w:rsidRDefault="002742A0" w:rsidP="00E033E6">
      <w:pPr>
        <w:pStyle w:val="af0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</w:rPr>
      </w:pPr>
      <w:r w:rsidRPr="002742A0">
        <w:rPr>
          <w:rFonts w:ascii="Times New Roman" w:hAnsi="Times New Roman" w:cs="Times New Roman"/>
          <w:sz w:val="24"/>
        </w:rPr>
        <w:t>демонстрировать способность к анализу и синтезу;</w:t>
      </w:r>
    </w:p>
    <w:p w14:paraId="70BE289B" w14:textId="1D79A97F" w:rsidR="00EB6BA8" w:rsidRPr="00AE1AFE" w:rsidRDefault="002742A0" w:rsidP="00AE1AFE">
      <w:pPr>
        <w:pStyle w:val="af0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</w:rPr>
      </w:pPr>
      <w:r w:rsidRPr="002742A0">
        <w:rPr>
          <w:rFonts w:ascii="Times New Roman" w:hAnsi="Times New Roman" w:cs="Times New Roman"/>
          <w:sz w:val="24"/>
        </w:rPr>
        <w:t>демонстрировать способность к письменному и устному общению на русском язык</w:t>
      </w:r>
      <w:r w:rsidR="00FE4FA8">
        <w:rPr>
          <w:rFonts w:ascii="Times New Roman" w:hAnsi="Times New Roman" w:cs="Times New Roman"/>
          <w:sz w:val="24"/>
        </w:rPr>
        <w:t>е</w:t>
      </w:r>
      <w:r w:rsidR="00942434" w:rsidRPr="00942434">
        <w:rPr>
          <w:rFonts w:ascii="Times New Roman" w:hAnsi="Times New Roman" w:cs="Times New Roman"/>
          <w:sz w:val="24"/>
        </w:rPr>
        <w:t>.</w:t>
      </w:r>
    </w:p>
    <w:p w14:paraId="4A28A8CF" w14:textId="77777777" w:rsidR="005F7F3C" w:rsidRPr="00054449" w:rsidRDefault="00EB6BA8" w:rsidP="005F7F3C">
      <w:pPr>
        <w:ind w:firstLine="720"/>
        <w:jc w:val="both"/>
        <w:rPr>
          <w:b/>
        </w:rPr>
      </w:pPr>
      <w:r w:rsidRPr="00EB6BA8">
        <w:rPr>
          <w:b/>
        </w:rPr>
        <w:t>Владеть:</w:t>
      </w:r>
    </w:p>
    <w:p w14:paraId="14E0F9A0" w14:textId="77777777" w:rsidR="00FF5610" w:rsidRPr="00FF5610" w:rsidRDefault="00FF5610" w:rsidP="00E033E6">
      <w:pPr>
        <w:pStyle w:val="af0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навыками </w:t>
      </w:r>
      <w:r w:rsidRPr="00FF5610">
        <w:rPr>
          <w:rFonts w:ascii="Times New Roman" w:hAnsi="Times New Roman" w:cs="Times New Roman"/>
          <w:sz w:val="24"/>
        </w:rPr>
        <w:t>употребления отечественной терминологии в области криптографии для выражения количественных и качественных требований по защите информации;</w:t>
      </w:r>
    </w:p>
    <w:p w14:paraId="15D51C3C" w14:textId="77777777" w:rsidR="00FF5610" w:rsidRPr="00FF5610" w:rsidRDefault="00FF5610" w:rsidP="00E033E6">
      <w:pPr>
        <w:pStyle w:val="af0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</w:rPr>
      </w:pPr>
      <w:r w:rsidRPr="00FF5610">
        <w:rPr>
          <w:rFonts w:ascii="Times New Roman" w:hAnsi="Times New Roman" w:cs="Times New Roman"/>
          <w:sz w:val="24"/>
        </w:rPr>
        <w:t>использования математического аппарата в проведении исследований;</w:t>
      </w:r>
    </w:p>
    <w:p w14:paraId="2BA8EA9D" w14:textId="77777777" w:rsidR="00FF5610" w:rsidRDefault="00FF5610" w:rsidP="00E033E6">
      <w:pPr>
        <w:pStyle w:val="af0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</w:rPr>
      </w:pPr>
      <w:r w:rsidRPr="00FF5610">
        <w:rPr>
          <w:rFonts w:ascii="Times New Roman" w:hAnsi="Times New Roman" w:cs="Times New Roman"/>
          <w:sz w:val="24"/>
        </w:rPr>
        <w:t>пользования библиотеками прикладных программ для ЭВМ для решения прикладных задач.</w:t>
      </w:r>
    </w:p>
    <w:p w14:paraId="0A6AB73E" w14:textId="77777777" w:rsidR="00AE1AFE" w:rsidRPr="00AE1AFE" w:rsidRDefault="00AE1AFE" w:rsidP="00AE1AFE">
      <w:pPr>
        <w:ind w:left="360"/>
        <w:rPr>
          <w:sz w:val="6"/>
          <w:szCs w:val="6"/>
        </w:rPr>
      </w:pPr>
    </w:p>
    <w:p w14:paraId="6AF6975F" w14:textId="77777777" w:rsidR="00766BDB" w:rsidRDefault="00B07559" w:rsidP="00766BDB">
      <w:pPr>
        <w:rPr>
          <w:i/>
          <w:iCs/>
        </w:rPr>
      </w:pPr>
      <w:r w:rsidRPr="009C4842">
        <w:rPr>
          <w:b/>
          <w:bCs/>
        </w:rPr>
        <w:t>4.</w:t>
      </w:r>
      <w:r>
        <w:t> </w:t>
      </w:r>
      <w:r w:rsidR="00766BDB" w:rsidRPr="00BE7F1E">
        <w:t>Формат обучения</w:t>
      </w:r>
      <w:r w:rsidR="00EF7145" w:rsidRPr="00D422D0">
        <w:t xml:space="preserve">: </w:t>
      </w:r>
      <w:r w:rsidR="009542C9" w:rsidRPr="00D422D0">
        <w:t>занятия проводятся с использованием меловой</w:t>
      </w:r>
      <w:r w:rsidR="00D422D0" w:rsidRPr="00D422D0">
        <w:t xml:space="preserve"> или маркерной</w:t>
      </w:r>
      <w:r w:rsidR="009542C9" w:rsidRPr="00D422D0">
        <w:t xml:space="preserve"> доски,</w:t>
      </w:r>
      <w:r w:rsidR="00D422D0" w:rsidRPr="00D422D0">
        <w:t xml:space="preserve"> интерактивные материалы демонстрируются с помощью ноутбука и проектора</w:t>
      </w:r>
      <w:r w:rsidR="00EF7145" w:rsidRPr="00D422D0">
        <w:rPr>
          <w:iCs/>
        </w:rPr>
        <w:t>.</w:t>
      </w:r>
    </w:p>
    <w:p w14:paraId="111A0210" w14:textId="77777777" w:rsidR="00766BDB" w:rsidRPr="00054449" w:rsidRDefault="00766BDB" w:rsidP="00766BDB">
      <w:pPr>
        <w:rPr>
          <w:sz w:val="10"/>
          <w:szCs w:val="10"/>
        </w:rPr>
      </w:pPr>
    </w:p>
    <w:p w14:paraId="2DCDDEAE" w14:textId="6C76E6D8" w:rsidR="00766BDB" w:rsidRDefault="00B07559" w:rsidP="00766BDB">
      <w:r w:rsidRPr="009C4842">
        <w:rPr>
          <w:b/>
          <w:bCs/>
        </w:rPr>
        <w:t>5.</w:t>
      </w:r>
      <w:r>
        <w:t> </w:t>
      </w:r>
      <w:r w:rsidR="00766BDB" w:rsidRPr="00BE7F1E">
        <w:t>Объем дисциплины (модуля)</w:t>
      </w:r>
      <w:r w:rsidR="00766BDB" w:rsidRPr="00E011C2">
        <w:t>составляет</w:t>
      </w:r>
      <w:r w:rsidR="00054449">
        <w:t xml:space="preserve"> </w:t>
      </w:r>
      <w:r w:rsidR="00AE1AFE">
        <w:t>2</w:t>
      </w:r>
      <w:r w:rsidR="00054449">
        <w:t xml:space="preserve"> </w:t>
      </w:r>
      <w:r w:rsidR="00766BDB" w:rsidRPr="00E011C2">
        <w:t>з.е., в том числе</w:t>
      </w:r>
      <w:r w:rsidR="00054449">
        <w:t xml:space="preserve"> </w:t>
      </w:r>
      <w:r w:rsidR="00AE1AFE">
        <w:t>36</w:t>
      </w:r>
      <w:r w:rsidR="00766BDB" w:rsidRPr="00E011C2">
        <w:t xml:space="preserve"> академических</w:t>
      </w:r>
      <w:r w:rsidR="00766BDB" w:rsidRPr="000C7F73">
        <w:t xml:space="preserve"> час</w:t>
      </w:r>
      <w:r w:rsidR="00F803C2">
        <w:t>а</w:t>
      </w:r>
      <w:r w:rsidR="00766BDB">
        <w:t>, отведенных</w:t>
      </w:r>
      <w:r w:rsidR="00766BDB" w:rsidRPr="000C7F73">
        <w:t xml:space="preserve"> на контактную работу обучающихся с преподавателем</w:t>
      </w:r>
      <w:r w:rsidR="00766BDB">
        <w:t>,</w:t>
      </w:r>
      <w:r w:rsidR="00E011C2">
        <w:t xml:space="preserve"> 36</w:t>
      </w:r>
      <w:r w:rsidR="00766BDB">
        <w:t xml:space="preserve"> академических часов </w:t>
      </w:r>
      <w:r w:rsidR="00766BDB" w:rsidRPr="000C7F73">
        <w:t>на сам</w:t>
      </w:r>
      <w:r w:rsidR="00766BDB">
        <w:t xml:space="preserve">остоятельную работу обучающихся. </w:t>
      </w:r>
    </w:p>
    <w:p w14:paraId="4DE47BE6" w14:textId="77777777" w:rsidR="00766BDB" w:rsidRPr="00054449" w:rsidRDefault="00766BDB" w:rsidP="00766BDB">
      <w:pPr>
        <w:rPr>
          <w:sz w:val="10"/>
          <w:szCs w:val="10"/>
        </w:rPr>
      </w:pPr>
    </w:p>
    <w:p w14:paraId="5171F35B" w14:textId="77777777" w:rsidR="00B07559" w:rsidRPr="00BE7F1E" w:rsidRDefault="00B07559" w:rsidP="00B07559">
      <w:r w:rsidRPr="009C4842">
        <w:rPr>
          <w:b/>
          <w:bCs/>
        </w:rPr>
        <w:t>6.</w:t>
      </w:r>
      <w:r>
        <w:t> </w:t>
      </w:r>
      <w:r w:rsidRPr="00BE7F1E"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</w:t>
      </w:r>
      <w:r w:rsidR="002F6B4E">
        <w:t>х занятий.</w:t>
      </w:r>
    </w:p>
    <w:tbl>
      <w:tblPr>
        <w:tblpPr w:leftFromText="180" w:rightFromText="180" w:vertAnchor="text" w:horzAnchor="page" w:tblpX="1009" w:tblpY="238"/>
        <w:tblW w:w="50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330"/>
        <w:gridCol w:w="1134"/>
        <w:gridCol w:w="1276"/>
        <w:gridCol w:w="1134"/>
        <w:gridCol w:w="1134"/>
        <w:gridCol w:w="1982"/>
      </w:tblGrid>
      <w:tr w:rsidR="00B07559" w:rsidRPr="002E2DAF" w14:paraId="1141D813" w14:textId="77777777" w:rsidTr="00AE1AFE">
        <w:trPr>
          <w:trHeight w:val="135"/>
        </w:trPr>
        <w:tc>
          <w:tcPr>
            <w:tcW w:w="8330" w:type="dxa"/>
            <w:vMerge w:val="restart"/>
          </w:tcPr>
          <w:p w14:paraId="1B91CADE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t>Наименование и краткое содержание разделов и тем дисциплины (модуля),</w:t>
            </w:r>
          </w:p>
          <w:p w14:paraId="43207433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</w:p>
          <w:p w14:paraId="4F16A24A" w14:textId="77777777" w:rsidR="00B07559" w:rsidRPr="002E2DAF" w:rsidRDefault="00B07559" w:rsidP="00B07559">
            <w:pPr>
              <w:jc w:val="center"/>
            </w:pPr>
            <w:r>
              <w:rPr>
                <w:b/>
                <w:bCs/>
              </w:rPr>
              <w:t>Ф</w:t>
            </w:r>
            <w:r w:rsidRPr="002E2DAF">
              <w:rPr>
                <w:b/>
                <w:bCs/>
              </w:rPr>
              <w:t>орма промежуточной аттестации по дисциплине (модулю)</w:t>
            </w:r>
          </w:p>
        </w:tc>
        <w:tc>
          <w:tcPr>
            <w:tcW w:w="1134" w:type="dxa"/>
            <w:vMerge w:val="restart"/>
          </w:tcPr>
          <w:p w14:paraId="325CE1F3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t>Всего</w:t>
            </w:r>
          </w:p>
          <w:p w14:paraId="305504CA" w14:textId="77777777" w:rsidR="00B07559" w:rsidRPr="002E2DAF" w:rsidRDefault="00B07559" w:rsidP="00B07559">
            <w:pPr>
              <w:jc w:val="center"/>
            </w:pPr>
            <w:r w:rsidRPr="002E2DAF">
              <w:rPr>
                <w:b/>
                <w:bCs/>
              </w:rPr>
              <w:t>(часы</w:t>
            </w:r>
            <w:r w:rsidRPr="002E2DAF">
              <w:t>)</w:t>
            </w:r>
          </w:p>
        </w:tc>
        <w:tc>
          <w:tcPr>
            <w:tcW w:w="5526" w:type="dxa"/>
            <w:gridSpan w:val="4"/>
          </w:tcPr>
          <w:p w14:paraId="48A5873C" w14:textId="77777777" w:rsidR="00B07559" w:rsidRPr="002E2DAF" w:rsidRDefault="00B07559" w:rsidP="00B07559">
            <w:pPr>
              <w:jc w:val="center"/>
            </w:pPr>
            <w:r w:rsidRPr="002E2DAF">
              <w:t>В том числе</w:t>
            </w:r>
          </w:p>
        </w:tc>
      </w:tr>
      <w:tr w:rsidR="00B07559" w:rsidRPr="002E2DAF" w14:paraId="7DEC0FA7" w14:textId="77777777" w:rsidTr="00AE1AFE">
        <w:trPr>
          <w:trHeight w:val="135"/>
        </w:trPr>
        <w:tc>
          <w:tcPr>
            <w:tcW w:w="8330" w:type="dxa"/>
            <w:vMerge/>
          </w:tcPr>
          <w:p w14:paraId="260B0B20" w14:textId="77777777" w:rsidR="00B07559" w:rsidRPr="002E2DAF" w:rsidRDefault="00B07559" w:rsidP="00B07559"/>
        </w:tc>
        <w:tc>
          <w:tcPr>
            <w:tcW w:w="1134" w:type="dxa"/>
            <w:vMerge/>
          </w:tcPr>
          <w:p w14:paraId="10B68346" w14:textId="77777777" w:rsidR="00B07559" w:rsidRPr="002E2DAF" w:rsidRDefault="00B07559" w:rsidP="00B07559"/>
        </w:tc>
        <w:tc>
          <w:tcPr>
            <w:tcW w:w="3544" w:type="dxa"/>
            <w:gridSpan w:val="3"/>
          </w:tcPr>
          <w:p w14:paraId="44D6D432" w14:textId="77777777" w:rsidR="00B07559" w:rsidRPr="00AE1AFE" w:rsidRDefault="00B07559" w:rsidP="00B07559">
            <w:pPr>
              <w:jc w:val="center"/>
              <w:rPr>
                <w:b/>
                <w:bCs/>
              </w:rPr>
            </w:pPr>
            <w:r w:rsidRPr="00AE1AFE">
              <w:rPr>
                <w:b/>
                <w:bCs/>
                <w:sz w:val="22"/>
                <w:szCs w:val="22"/>
              </w:rPr>
              <w:t xml:space="preserve">Контактная работа </w:t>
            </w:r>
            <w:r w:rsidRPr="00AE1AFE">
              <w:rPr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00974BBF" w14:textId="77777777" w:rsidR="00B07559" w:rsidRPr="00AE1AFE" w:rsidRDefault="00B07559" w:rsidP="00B07559">
            <w:pPr>
              <w:jc w:val="center"/>
              <w:rPr>
                <w:b/>
                <w:bCs/>
              </w:rPr>
            </w:pPr>
            <w:r w:rsidRPr="00AE1AFE">
              <w:rPr>
                <w:b/>
                <w:bCs/>
                <w:sz w:val="22"/>
                <w:szCs w:val="22"/>
              </w:rPr>
              <w:t>Виды контактной работы, часы</w:t>
            </w:r>
          </w:p>
        </w:tc>
        <w:tc>
          <w:tcPr>
            <w:tcW w:w="1982" w:type="dxa"/>
          </w:tcPr>
          <w:p w14:paraId="4741A019" w14:textId="77777777" w:rsidR="00B07559" w:rsidRPr="00AE1AFE" w:rsidRDefault="00B07559" w:rsidP="00B07559">
            <w:pPr>
              <w:jc w:val="center"/>
              <w:rPr>
                <w:b/>
                <w:bCs/>
              </w:rPr>
            </w:pPr>
            <w:r w:rsidRPr="00AE1AFE">
              <w:rPr>
                <w:b/>
                <w:bCs/>
                <w:sz w:val="22"/>
                <w:szCs w:val="22"/>
              </w:rPr>
              <w:t>Самостоятельная работа обучающегося</w:t>
            </w:r>
            <w:r w:rsidR="00A05C7D" w:rsidRPr="00AE1AFE">
              <w:rPr>
                <w:b/>
                <w:bCs/>
                <w:sz w:val="22"/>
                <w:szCs w:val="22"/>
              </w:rPr>
              <w:t>,</w:t>
            </w:r>
          </w:p>
          <w:p w14:paraId="3BA7C463" w14:textId="77777777" w:rsidR="00B07559" w:rsidRPr="00AE1AFE" w:rsidRDefault="00B07559" w:rsidP="00B07559">
            <w:pPr>
              <w:jc w:val="center"/>
              <w:rPr>
                <w:b/>
                <w:bCs/>
              </w:rPr>
            </w:pPr>
            <w:r w:rsidRPr="00AE1AFE">
              <w:rPr>
                <w:b/>
                <w:bCs/>
                <w:sz w:val="22"/>
                <w:szCs w:val="22"/>
              </w:rPr>
              <w:t xml:space="preserve"> часы </w:t>
            </w:r>
          </w:p>
          <w:p w14:paraId="2E25DF16" w14:textId="1C62133F" w:rsidR="00200DDB" w:rsidRPr="00AE1AFE" w:rsidRDefault="00200DDB" w:rsidP="00B07559">
            <w:pPr>
              <w:jc w:val="center"/>
              <w:rPr>
                <w:i/>
                <w:iCs/>
              </w:rPr>
            </w:pPr>
          </w:p>
        </w:tc>
      </w:tr>
      <w:tr w:rsidR="00A21100" w:rsidRPr="002E2DAF" w14:paraId="293B71F0" w14:textId="77777777" w:rsidTr="00AE1AFE">
        <w:trPr>
          <w:trHeight w:val="1835"/>
        </w:trPr>
        <w:tc>
          <w:tcPr>
            <w:tcW w:w="8330" w:type="dxa"/>
            <w:vMerge/>
          </w:tcPr>
          <w:p w14:paraId="64217081" w14:textId="77777777" w:rsidR="00A21100" w:rsidRPr="002E2DAF" w:rsidRDefault="00A21100" w:rsidP="00B07559"/>
        </w:tc>
        <w:tc>
          <w:tcPr>
            <w:tcW w:w="1134" w:type="dxa"/>
            <w:vMerge/>
          </w:tcPr>
          <w:p w14:paraId="71E5E1FF" w14:textId="77777777" w:rsidR="00A21100" w:rsidRPr="002E2DAF" w:rsidRDefault="00A21100" w:rsidP="00B07559"/>
        </w:tc>
        <w:tc>
          <w:tcPr>
            <w:tcW w:w="1276" w:type="dxa"/>
            <w:textDirection w:val="btLr"/>
            <w:vAlign w:val="center"/>
          </w:tcPr>
          <w:p w14:paraId="1B1BEB60" w14:textId="77777777" w:rsidR="00A21100" w:rsidRPr="00AE1AFE" w:rsidRDefault="00A21100" w:rsidP="00B07559">
            <w:pPr>
              <w:ind w:left="113" w:right="113"/>
              <w:jc w:val="center"/>
            </w:pPr>
            <w:r w:rsidRPr="00AE1AFE">
              <w:rPr>
                <w:sz w:val="22"/>
                <w:szCs w:val="22"/>
              </w:rPr>
              <w:t>Занятия лекционного типа</w:t>
            </w:r>
            <w:r w:rsidR="002B3C12" w:rsidRPr="00AE1AFE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extDirection w:val="btLr"/>
            <w:vAlign w:val="center"/>
          </w:tcPr>
          <w:p w14:paraId="19217F8B" w14:textId="77777777" w:rsidR="00A21100" w:rsidRPr="00AE1AFE" w:rsidRDefault="00A21100" w:rsidP="00B07559">
            <w:pPr>
              <w:ind w:left="113" w:right="113"/>
              <w:jc w:val="center"/>
            </w:pPr>
            <w:r w:rsidRPr="00AE1AFE">
              <w:rPr>
                <w:sz w:val="22"/>
                <w:szCs w:val="22"/>
              </w:rPr>
              <w:t>Занятия семинарского типа</w:t>
            </w:r>
            <w:r w:rsidR="002B3C12" w:rsidRPr="00AE1AFE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6BDC8" w14:textId="77777777" w:rsidR="00A21100" w:rsidRPr="00AE1AFE" w:rsidRDefault="00A21100" w:rsidP="00B07559">
            <w:pPr>
              <w:jc w:val="center"/>
              <w:rPr>
                <w:b/>
                <w:bCs/>
                <w:color w:val="FF6600"/>
              </w:rPr>
            </w:pPr>
            <w:r w:rsidRPr="00AE1AFE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982" w:type="dxa"/>
            <w:tcBorders>
              <w:left w:val="single" w:sz="4" w:space="0" w:color="auto"/>
            </w:tcBorders>
          </w:tcPr>
          <w:p w14:paraId="2A4B63AB" w14:textId="77777777" w:rsidR="00A21100" w:rsidRPr="00AE1AFE" w:rsidRDefault="00A21100" w:rsidP="00B07559">
            <w:pPr>
              <w:jc w:val="center"/>
              <w:rPr>
                <w:b/>
                <w:bCs/>
              </w:rPr>
            </w:pPr>
          </w:p>
        </w:tc>
      </w:tr>
      <w:tr w:rsidR="00AE1AFE" w:rsidRPr="002E2DAF" w14:paraId="44782396" w14:textId="77777777" w:rsidTr="00AE1AFE">
        <w:tc>
          <w:tcPr>
            <w:tcW w:w="8330" w:type="dxa"/>
          </w:tcPr>
          <w:p w14:paraId="688EBD5B" w14:textId="77777777" w:rsidR="00AE1AFE" w:rsidRPr="00645C66" w:rsidRDefault="00AE1AFE" w:rsidP="00AE1AFE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5C66">
              <w:rPr>
                <w:rFonts w:ascii="Times New Roman" w:hAnsi="Times New Roman" w:cs="Times New Roman"/>
                <w:sz w:val="24"/>
                <w:szCs w:val="24"/>
              </w:rPr>
              <w:t>Вопросы синтеза хэш-функций, основные конструкции хэш-функций.</w:t>
            </w:r>
          </w:p>
        </w:tc>
        <w:tc>
          <w:tcPr>
            <w:tcW w:w="1134" w:type="dxa"/>
          </w:tcPr>
          <w:p w14:paraId="47033C9A" w14:textId="65786DBE" w:rsidR="00AE1AFE" w:rsidRPr="00767B27" w:rsidRDefault="00AE1AFE" w:rsidP="00AE1AF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</w:t>
            </w:r>
          </w:p>
        </w:tc>
        <w:tc>
          <w:tcPr>
            <w:tcW w:w="1276" w:type="dxa"/>
          </w:tcPr>
          <w:p w14:paraId="6238B30A" w14:textId="77777777" w:rsidR="00AE1AFE" w:rsidRPr="00767B27" w:rsidRDefault="00AE1AFE" w:rsidP="00AE1AFE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134" w:type="dxa"/>
          </w:tcPr>
          <w:p w14:paraId="34397155" w14:textId="7B4FC338" w:rsidR="00AE1AFE" w:rsidRPr="00767B27" w:rsidRDefault="00AE1AFE" w:rsidP="00AE1AFE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1ABD9688" w14:textId="0EC2C42E" w:rsidR="00AE1AFE" w:rsidRPr="00AE1AFE" w:rsidRDefault="00AE1AFE" w:rsidP="00AE1AFE">
            <w:pPr>
              <w:rPr>
                <w:b/>
                <w:bCs/>
                <w:color w:val="000000" w:themeColor="text1"/>
              </w:rPr>
            </w:pPr>
            <w:r w:rsidRPr="00AE1AFE">
              <w:rPr>
                <w:b/>
                <w:bCs/>
                <w:color w:val="000000" w:themeColor="text1"/>
              </w:rPr>
              <w:t>9</w:t>
            </w:r>
          </w:p>
        </w:tc>
        <w:tc>
          <w:tcPr>
            <w:tcW w:w="1982" w:type="dxa"/>
          </w:tcPr>
          <w:p w14:paraId="7644B246" w14:textId="77777777" w:rsidR="00AE1AFE" w:rsidRPr="00767B27" w:rsidRDefault="00AE1AFE" w:rsidP="00AE1AFE">
            <w:pPr>
              <w:rPr>
                <w:b/>
                <w:color w:val="000000" w:themeColor="text1"/>
                <w:lang w:val="en-US"/>
              </w:rPr>
            </w:pPr>
            <w:r w:rsidRPr="00767B27">
              <w:rPr>
                <w:b/>
                <w:color w:val="000000" w:themeColor="text1"/>
                <w:lang w:val="en-US"/>
              </w:rPr>
              <w:t>0</w:t>
            </w:r>
          </w:p>
        </w:tc>
      </w:tr>
      <w:tr w:rsidR="00AE1AFE" w:rsidRPr="002E2DAF" w14:paraId="74CF91DF" w14:textId="77777777" w:rsidTr="00AE1AFE">
        <w:tc>
          <w:tcPr>
            <w:tcW w:w="8330" w:type="dxa"/>
          </w:tcPr>
          <w:p w14:paraId="4FFA0A95" w14:textId="77777777" w:rsidR="00AE1AFE" w:rsidRPr="00645C66" w:rsidRDefault="00AE1AFE" w:rsidP="00AE1AFE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5C66">
              <w:rPr>
                <w:rFonts w:ascii="Times New Roman" w:hAnsi="Times New Roman" w:cs="Times New Roman"/>
                <w:sz w:val="24"/>
                <w:szCs w:val="24"/>
              </w:rPr>
              <w:t>Текущий контроль успеваемости: практическое задание №1.</w:t>
            </w:r>
          </w:p>
        </w:tc>
        <w:tc>
          <w:tcPr>
            <w:tcW w:w="1134" w:type="dxa"/>
          </w:tcPr>
          <w:p w14:paraId="4674CED8" w14:textId="77777777" w:rsidR="00AE1AFE" w:rsidRPr="00054449" w:rsidRDefault="00AE1AFE" w:rsidP="00AE1AF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1276" w:type="dxa"/>
          </w:tcPr>
          <w:p w14:paraId="0A3010B6" w14:textId="77777777" w:rsidR="00AE1AFE" w:rsidRPr="00767B27" w:rsidRDefault="00AE1AFE" w:rsidP="00AE1AFE">
            <w:pPr>
              <w:rPr>
                <w:color w:val="000000" w:themeColor="text1"/>
              </w:rPr>
            </w:pPr>
            <w:r w:rsidRPr="00767B27">
              <w:rPr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70FDBA3B" w14:textId="3E013627" w:rsidR="00AE1AFE" w:rsidRPr="00767B27" w:rsidRDefault="00AE1AFE" w:rsidP="00AE1AFE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50DE5867" w14:textId="758D9430" w:rsidR="00AE1AFE" w:rsidRPr="00AE1AFE" w:rsidRDefault="00AE1AFE" w:rsidP="00AE1AFE">
            <w:pPr>
              <w:rPr>
                <w:b/>
                <w:bCs/>
                <w:color w:val="000000" w:themeColor="text1"/>
                <w:lang w:val="en-US"/>
              </w:rPr>
            </w:pPr>
            <w:r w:rsidRPr="00AE1AFE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982" w:type="dxa"/>
          </w:tcPr>
          <w:p w14:paraId="7CF241B4" w14:textId="77777777" w:rsidR="00AE1AFE" w:rsidRPr="00054449" w:rsidRDefault="00AE1AFE" w:rsidP="00AE1AF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</w:tr>
      <w:tr w:rsidR="00AE1AFE" w:rsidRPr="002E2DAF" w14:paraId="7893C507" w14:textId="77777777" w:rsidTr="00AE1AFE">
        <w:tc>
          <w:tcPr>
            <w:tcW w:w="8330" w:type="dxa"/>
          </w:tcPr>
          <w:p w14:paraId="5A1BFF09" w14:textId="77777777" w:rsidR="00AE1AFE" w:rsidRPr="00645C66" w:rsidRDefault="00AE1AFE" w:rsidP="00AE1AFE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5C66">
              <w:rPr>
                <w:rFonts w:ascii="Times New Roman" w:hAnsi="Times New Roman" w:cs="Times New Roman"/>
                <w:sz w:val="24"/>
                <w:szCs w:val="24"/>
              </w:rPr>
              <w:t>Основные методы криптоанализа хэш-функций.</w:t>
            </w:r>
          </w:p>
        </w:tc>
        <w:tc>
          <w:tcPr>
            <w:tcW w:w="1134" w:type="dxa"/>
          </w:tcPr>
          <w:p w14:paraId="7F13F32D" w14:textId="02914CE4" w:rsidR="00AE1AFE" w:rsidRPr="00767B27" w:rsidRDefault="00AE1AFE" w:rsidP="00AE1AF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</w:t>
            </w:r>
          </w:p>
        </w:tc>
        <w:tc>
          <w:tcPr>
            <w:tcW w:w="1276" w:type="dxa"/>
          </w:tcPr>
          <w:p w14:paraId="3B650FAA" w14:textId="77777777" w:rsidR="00AE1AFE" w:rsidRPr="00767B27" w:rsidRDefault="00AE1AFE" w:rsidP="00AE1AF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134" w:type="dxa"/>
          </w:tcPr>
          <w:p w14:paraId="2F16D296" w14:textId="4F8744EB" w:rsidR="00AE1AFE" w:rsidRPr="00767B27" w:rsidRDefault="00AE1AFE" w:rsidP="00AE1AFE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19999890" w14:textId="2C4BA7A3" w:rsidR="00AE1AFE" w:rsidRPr="00AE1AFE" w:rsidRDefault="00AE1AFE" w:rsidP="00AE1AFE">
            <w:pPr>
              <w:rPr>
                <w:b/>
                <w:bCs/>
                <w:color w:val="000000" w:themeColor="text1"/>
              </w:rPr>
            </w:pPr>
            <w:r w:rsidRPr="00AE1AFE">
              <w:rPr>
                <w:b/>
                <w:bCs/>
                <w:color w:val="000000" w:themeColor="text1"/>
              </w:rPr>
              <w:t>9</w:t>
            </w:r>
          </w:p>
        </w:tc>
        <w:tc>
          <w:tcPr>
            <w:tcW w:w="1982" w:type="dxa"/>
          </w:tcPr>
          <w:p w14:paraId="347E9E83" w14:textId="77777777" w:rsidR="00AE1AFE" w:rsidRPr="00767B27" w:rsidRDefault="00AE1AFE" w:rsidP="00AE1AFE">
            <w:pPr>
              <w:rPr>
                <w:b/>
                <w:color w:val="000000" w:themeColor="text1"/>
              </w:rPr>
            </w:pPr>
            <w:r w:rsidRPr="00767B27">
              <w:rPr>
                <w:b/>
                <w:color w:val="000000" w:themeColor="text1"/>
              </w:rPr>
              <w:t>0</w:t>
            </w:r>
          </w:p>
        </w:tc>
      </w:tr>
      <w:tr w:rsidR="00AE1AFE" w:rsidRPr="002E2DAF" w14:paraId="5DD3DE7A" w14:textId="77777777" w:rsidTr="00AE1AFE">
        <w:tc>
          <w:tcPr>
            <w:tcW w:w="8330" w:type="dxa"/>
          </w:tcPr>
          <w:p w14:paraId="57FA9BA5" w14:textId="77777777" w:rsidR="00AE1AFE" w:rsidRPr="00645C66" w:rsidRDefault="00AE1AFE" w:rsidP="00AE1AFE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5C66">
              <w:rPr>
                <w:rFonts w:ascii="Times New Roman" w:hAnsi="Times New Roman" w:cs="Times New Roman"/>
                <w:sz w:val="24"/>
                <w:szCs w:val="24"/>
              </w:rPr>
              <w:t>Текущий контроль успеваемости: практическое задание №2.</w:t>
            </w:r>
          </w:p>
        </w:tc>
        <w:tc>
          <w:tcPr>
            <w:tcW w:w="1134" w:type="dxa"/>
          </w:tcPr>
          <w:p w14:paraId="4431FDC1" w14:textId="77777777" w:rsidR="00AE1AFE" w:rsidRPr="00054449" w:rsidRDefault="00AE1AFE" w:rsidP="00AE1AF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1276" w:type="dxa"/>
          </w:tcPr>
          <w:p w14:paraId="4CE0B5C5" w14:textId="77777777" w:rsidR="00AE1AFE" w:rsidRPr="00767B27" w:rsidRDefault="00AE1AFE" w:rsidP="00AE1AFE">
            <w:pPr>
              <w:rPr>
                <w:color w:val="000000" w:themeColor="text1"/>
              </w:rPr>
            </w:pPr>
            <w:r w:rsidRPr="00767B27">
              <w:rPr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63AA2C8B" w14:textId="136BC18B" w:rsidR="00AE1AFE" w:rsidRPr="00767B27" w:rsidRDefault="00AE1AFE" w:rsidP="00AE1AFE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127BB281" w14:textId="3A987779" w:rsidR="00AE1AFE" w:rsidRPr="00AE1AFE" w:rsidRDefault="00AE1AFE" w:rsidP="00AE1AFE">
            <w:pPr>
              <w:rPr>
                <w:b/>
                <w:bCs/>
                <w:color w:val="000000" w:themeColor="text1"/>
              </w:rPr>
            </w:pPr>
            <w:r w:rsidRPr="00AE1AFE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982" w:type="dxa"/>
          </w:tcPr>
          <w:p w14:paraId="2E7BC8D2" w14:textId="77777777" w:rsidR="00AE1AFE" w:rsidRPr="00767B27" w:rsidRDefault="00AE1AFE" w:rsidP="00AE1AFE">
            <w:pPr>
              <w:rPr>
                <w:b/>
                <w:color w:val="000000" w:themeColor="text1"/>
                <w:lang w:val="en-US"/>
              </w:rPr>
            </w:pPr>
            <w:r w:rsidRPr="00767B27">
              <w:rPr>
                <w:b/>
                <w:color w:val="000000" w:themeColor="text1"/>
                <w:lang w:val="en-US"/>
              </w:rPr>
              <w:t>6</w:t>
            </w:r>
          </w:p>
        </w:tc>
      </w:tr>
      <w:tr w:rsidR="00AE1AFE" w14:paraId="1E6BA07D" w14:textId="77777777" w:rsidTr="00AE1AFE">
        <w:tc>
          <w:tcPr>
            <w:tcW w:w="8330" w:type="dxa"/>
          </w:tcPr>
          <w:p w14:paraId="240AE562" w14:textId="77777777" w:rsidR="00AE1AFE" w:rsidRPr="00645C66" w:rsidRDefault="00AE1AFE" w:rsidP="00AE1AFE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5C66">
              <w:rPr>
                <w:rFonts w:ascii="Times New Roman" w:hAnsi="Times New Roman" w:cs="Times New Roman"/>
                <w:sz w:val="24"/>
                <w:szCs w:val="24"/>
              </w:rPr>
              <w:t>Вопросы синтеза кодов аутентификации, основные конструкции кодов аутентификации.</w:t>
            </w:r>
          </w:p>
        </w:tc>
        <w:tc>
          <w:tcPr>
            <w:tcW w:w="1134" w:type="dxa"/>
          </w:tcPr>
          <w:p w14:paraId="510EAC21" w14:textId="6ED08229" w:rsidR="00AE1AFE" w:rsidRPr="00767B27" w:rsidRDefault="00AE1AFE" w:rsidP="00AE1AF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</w:t>
            </w:r>
          </w:p>
        </w:tc>
        <w:tc>
          <w:tcPr>
            <w:tcW w:w="1276" w:type="dxa"/>
          </w:tcPr>
          <w:p w14:paraId="3AEE4B6D" w14:textId="77777777" w:rsidR="00AE1AFE" w:rsidRPr="00767B27" w:rsidRDefault="00AE1AFE" w:rsidP="00AE1AF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134" w:type="dxa"/>
          </w:tcPr>
          <w:p w14:paraId="62D05B7A" w14:textId="27ECA0A1" w:rsidR="00AE1AFE" w:rsidRPr="00767B27" w:rsidRDefault="00AE1AFE" w:rsidP="00AE1AFE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6E525114" w14:textId="6AA9317C" w:rsidR="00AE1AFE" w:rsidRPr="00AE1AFE" w:rsidRDefault="00AE1AFE" w:rsidP="00AE1AFE">
            <w:pPr>
              <w:rPr>
                <w:b/>
                <w:bCs/>
                <w:color w:val="000000" w:themeColor="text1"/>
              </w:rPr>
            </w:pPr>
            <w:r w:rsidRPr="00AE1AFE">
              <w:rPr>
                <w:b/>
                <w:bCs/>
                <w:color w:val="000000" w:themeColor="text1"/>
              </w:rPr>
              <w:t>9</w:t>
            </w:r>
          </w:p>
        </w:tc>
        <w:tc>
          <w:tcPr>
            <w:tcW w:w="1982" w:type="dxa"/>
          </w:tcPr>
          <w:p w14:paraId="66FD4C79" w14:textId="77777777" w:rsidR="00AE1AFE" w:rsidRPr="00767B27" w:rsidRDefault="00AE1AFE" w:rsidP="00AE1AFE">
            <w:pPr>
              <w:rPr>
                <w:b/>
                <w:color w:val="000000" w:themeColor="text1"/>
                <w:lang w:val="en-US"/>
              </w:rPr>
            </w:pPr>
            <w:r w:rsidRPr="00767B27">
              <w:rPr>
                <w:b/>
                <w:color w:val="000000" w:themeColor="text1"/>
                <w:lang w:val="en-US"/>
              </w:rPr>
              <w:t>0</w:t>
            </w:r>
          </w:p>
        </w:tc>
      </w:tr>
      <w:tr w:rsidR="00AE1AFE" w14:paraId="21B5F039" w14:textId="77777777" w:rsidTr="00AE1AFE">
        <w:tc>
          <w:tcPr>
            <w:tcW w:w="8330" w:type="dxa"/>
          </w:tcPr>
          <w:p w14:paraId="21F8AFC8" w14:textId="77777777" w:rsidR="00AE1AFE" w:rsidRPr="00645C66" w:rsidRDefault="00AE1AFE" w:rsidP="00AE1AFE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5C66">
              <w:rPr>
                <w:rFonts w:ascii="Times New Roman" w:hAnsi="Times New Roman" w:cs="Times New Roman"/>
                <w:sz w:val="24"/>
                <w:szCs w:val="24"/>
              </w:rPr>
              <w:t>Текущий контроль успеваемости: практическое задание №3.</w:t>
            </w:r>
          </w:p>
        </w:tc>
        <w:tc>
          <w:tcPr>
            <w:tcW w:w="1134" w:type="dxa"/>
          </w:tcPr>
          <w:p w14:paraId="5C7C535C" w14:textId="77777777" w:rsidR="00AE1AFE" w:rsidRPr="00054449" w:rsidRDefault="00AE1AFE" w:rsidP="00AE1AF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1276" w:type="dxa"/>
          </w:tcPr>
          <w:p w14:paraId="2896EA1B" w14:textId="77777777" w:rsidR="00AE1AFE" w:rsidRPr="00767B27" w:rsidRDefault="00AE1AFE" w:rsidP="00AE1AFE">
            <w:pPr>
              <w:rPr>
                <w:color w:val="000000" w:themeColor="text1"/>
              </w:rPr>
            </w:pPr>
            <w:r w:rsidRPr="00767B27">
              <w:rPr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409FE70C" w14:textId="3BDAFDA1" w:rsidR="00AE1AFE" w:rsidRPr="00767B27" w:rsidRDefault="00AE1AFE" w:rsidP="00AE1AFE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516F9E03" w14:textId="598D2722" w:rsidR="00AE1AFE" w:rsidRPr="00AE1AFE" w:rsidRDefault="00AE1AFE" w:rsidP="00AE1AFE">
            <w:pPr>
              <w:rPr>
                <w:b/>
                <w:bCs/>
                <w:color w:val="000000" w:themeColor="text1"/>
                <w:lang w:val="en-US"/>
              </w:rPr>
            </w:pPr>
            <w:r w:rsidRPr="00AE1AFE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982" w:type="dxa"/>
          </w:tcPr>
          <w:p w14:paraId="420DAD16" w14:textId="77777777" w:rsidR="00AE1AFE" w:rsidRPr="00054449" w:rsidRDefault="00AE1AFE" w:rsidP="00AE1AF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</w:tr>
      <w:tr w:rsidR="00AE1AFE" w:rsidRPr="002E2DAF" w14:paraId="255D6814" w14:textId="77777777" w:rsidTr="00AE1AFE">
        <w:tc>
          <w:tcPr>
            <w:tcW w:w="8330" w:type="dxa"/>
          </w:tcPr>
          <w:p w14:paraId="5BCD7C45" w14:textId="77777777" w:rsidR="00AE1AFE" w:rsidRPr="00645C66" w:rsidRDefault="00AE1AFE" w:rsidP="00AE1AFE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5C66">
              <w:rPr>
                <w:rFonts w:ascii="Times New Roman" w:hAnsi="Times New Roman" w:cs="Times New Roman"/>
                <w:sz w:val="24"/>
                <w:szCs w:val="24"/>
              </w:rPr>
              <w:t>Основные методы анализа кодов аутентификации.</w:t>
            </w:r>
          </w:p>
        </w:tc>
        <w:tc>
          <w:tcPr>
            <w:tcW w:w="1134" w:type="dxa"/>
          </w:tcPr>
          <w:p w14:paraId="75253A6E" w14:textId="36D7438E" w:rsidR="00AE1AFE" w:rsidRPr="00767B27" w:rsidRDefault="00AE1AFE" w:rsidP="00AE1AF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</w:t>
            </w:r>
          </w:p>
        </w:tc>
        <w:tc>
          <w:tcPr>
            <w:tcW w:w="1276" w:type="dxa"/>
          </w:tcPr>
          <w:p w14:paraId="303F8639" w14:textId="77777777" w:rsidR="00AE1AFE" w:rsidRPr="001404DE" w:rsidRDefault="00AE1AFE" w:rsidP="00AE1AF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134" w:type="dxa"/>
          </w:tcPr>
          <w:p w14:paraId="100D00B7" w14:textId="5B40EBB8" w:rsidR="00AE1AFE" w:rsidRPr="00767B27" w:rsidRDefault="00AE1AFE" w:rsidP="00AE1AFE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5DE1354F" w14:textId="398B2DD1" w:rsidR="00AE1AFE" w:rsidRPr="00AE1AFE" w:rsidRDefault="00AE1AFE" w:rsidP="00AE1AFE">
            <w:pPr>
              <w:rPr>
                <w:b/>
                <w:bCs/>
                <w:color w:val="000000" w:themeColor="text1"/>
              </w:rPr>
            </w:pPr>
            <w:r w:rsidRPr="00AE1AFE">
              <w:rPr>
                <w:b/>
                <w:bCs/>
                <w:color w:val="000000" w:themeColor="text1"/>
              </w:rPr>
              <w:t>9</w:t>
            </w:r>
          </w:p>
        </w:tc>
        <w:tc>
          <w:tcPr>
            <w:tcW w:w="1982" w:type="dxa"/>
          </w:tcPr>
          <w:p w14:paraId="23C706D2" w14:textId="77777777" w:rsidR="00AE1AFE" w:rsidRPr="00767B27" w:rsidRDefault="00AE1AFE" w:rsidP="00AE1AFE">
            <w:pPr>
              <w:rPr>
                <w:b/>
                <w:color w:val="000000" w:themeColor="text1"/>
                <w:lang w:val="en-US"/>
              </w:rPr>
            </w:pPr>
            <w:r w:rsidRPr="00767B27">
              <w:rPr>
                <w:b/>
                <w:color w:val="000000" w:themeColor="text1"/>
                <w:lang w:val="en-US"/>
              </w:rPr>
              <w:t>0</w:t>
            </w:r>
          </w:p>
        </w:tc>
      </w:tr>
      <w:tr w:rsidR="00AE1AFE" w:rsidRPr="002E2DAF" w14:paraId="7FFE0ACB" w14:textId="77777777" w:rsidTr="00AE1AFE">
        <w:tc>
          <w:tcPr>
            <w:tcW w:w="8330" w:type="dxa"/>
          </w:tcPr>
          <w:p w14:paraId="0B6E8D2D" w14:textId="77777777" w:rsidR="00AE1AFE" w:rsidRPr="00645C66" w:rsidRDefault="00AE1AFE" w:rsidP="00AE1AFE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5C66">
              <w:rPr>
                <w:rFonts w:ascii="Times New Roman" w:hAnsi="Times New Roman" w:cs="Times New Roman"/>
                <w:sz w:val="24"/>
                <w:szCs w:val="24"/>
              </w:rPr>
              <w:t>Текущий контроль успеваемости: практическое задание №4.</w:t>
            </w:r>
          </w:p>
        </w:tc>
        <w:tc>
          <w:tcPr>
            <w:tcW w:w="1134" w:type="dxa"/>
          </w:tcPr>
          <w:p w14:paraId="2B2ABCE2" w14:textId="77777777" w:rsidR="00AE1AFE" w:rsidRPr="00054449" w:rsidRDefault="00AE1AFE" w:rsidP="00AE1AF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1276" w:type="dxa"/>
          </w:tcPr>
          <w:p w14:paraId="219CF329" w14:textId="77777777" w:rsidR="00AE1AFE" w:rsidRPr="00767B27" w:rsidRDefault="00AE1AFE" w:rsidP="00AE1AFE">
            <w:pPr>
              <w:rPr>
                <w:color w:val="000000" w:themeColor="text1"/>
              </w:rPr>
            </w:pPr>
            <w:r w:rsidRPr="00767B27">
              <w:rPr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1D292332" w14:textId="649FD0B3" w:rsidR="00AE1AFE" w:rsidRPr="00767B27" w:rsidRDefault="00AE1AFE" w:rsidP="00AE1AFE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4E37EA96" w14:textId="0AC95CDC" w:rsidR="00AE1AFE" w:rsidRPr="00AE1AFE" w:rsidRDefault="00AE1AFE" w:rsidP="00AE1AFE">
            <w:pPr>
              <w:rPr>
                <w:b/>
                <w:bCs/>
                <w:color w:val="000000" w:themeColor="text1"/>
              </w:rPr>
            </w:pPr>
            <w:r w:rsidRPr="00AE1AFE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982" w:type="dxa"/>
          </w:tcPr>
          <w:p w14:paraId="522F69E3" w14:textId="77777777" w:rsidR="00AE1AFE" w:rsidRPr="00767B27" w:rsidRDefault="00AE1AFE" w:rsidP="00AE1AFE">
            <w:pPr>
              <w:rPr>
                <w:b/>
                <w:color w:val="000000" w:themeColor="text1"/>
                <w:lang w:val="en-US"/>
              </w:rPr>
            </w:pPr>
            <w:r w:rsidRPr="00767B27">
              <w:rPr>
                <w:b/>
                <w:color w:val="000000" w:themeColor="text1"/>
                <w:lang w:val="en-US"/>
              </w:rPr>
              <w:t>6</w:t>
            </w:r>
          </w:p>
        </w:tc>
      </w:tr>
      <w:tr w:rsidR="00AE1AFE" w:rsidRPr="002E2DAF" w14:paraId="3996A139" w14:textId="77777777" w:rsidTr="00AE1AFE">
        <w:trPr>
          <w:trHeight w:val="338"/>
        </w:trPr>
        <w:tc>
          <w:tcPr>
            <w:tcW w:w="8330" w:type="dxa"/>
          </w:tcPr>
          <w:p w14:paraId="4FF10C13" w14:textId="77777777" w:rsidR="00AE1AFE" w:rsidRPr="00724F30" w:rsidRDefault="00AE1AFE" w:rsidP="00AE1AFE">
            <w:pPr>
              <w:rPr>
                <w:highlight w:val="green"/>
              </w:rPr>
            </w:pPr>
            <w:r>
              <w:t>А</w:t>
            </w:r>
            <w:r w:rsidRPr="00767B27">
              <w:t xml:space="preserve">ттестация: </w:t>
            </w:r>
            <w:r>
              <w:t>экзамен</w:t>
            </w:r>
          </w:p>
        </w:tc>
        <w:tc>
          <w:tcPr>
            <w:tcW w:w="1134" w:type="dxa"/>
          </w:tcPr>
          <w:p w14:paraId="6D691854" w14:textId="77777777" w:rsidR="00AE1AFE" w:rsidRPr="001404DE" w:rsidRDefault="00AE1AFE" w:rsidP="00AE1AF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</w:t>
            </w:r>
          </w:p>
        </w:tc>
        <w:tc>
          <w:tcPr>
            <w:tcW w:w="1276" w:type="dxa"/>
          </w:tcPr>
          <w:p w14:paraId="73D75024" w14:textId="77777777" w:rsidR="00AE1AFE" w:rsidRPr="001404DE" w:rsidRDefault="00AE1AFE" w:rsidP="00AE1AF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262A5836" w14:textId="62166194" w:rsidR="00AE1AFE" w:rsidRPr="001404DE" w:rsidRDefault="00AE1AFE" w:rsidP="00AE1AFE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4186CF15" w14:textId="08FD6001" w:rsidR="00AE1AFE" w:rsidRPr="00AE1AFE" w:rsidRDefault="00AE1AFE" w:rsidP="00AE1AFE">
            <w:pPr>
              <w:rPr>
                <w:b/>
                <w:bCs/>
                <w:color w:val="000000" w:themeColor="text1"/>
              </w:rPr>
            </w:pPr>
            <w:r w:rsidRPr="00AE1AFE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982" w:type="dxa"/>
          </w:tcPr>
          <w:p w14:paraId="6BC32CB2" w14:textId="77777777" w:rsidR="00AE1AFE" w:rsidRPr="001404DE" w:rsidRDefault="00AE1AFE" w:rsidP="00AE1AF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</w:t>
            </w:r>
          </w:p>
        </w:tc>
      </w:tr>
      <w:tr w:rsidR="00624021" w:rsidRPr="002E2DAF" w14:paraId="2141437D" w14:textId="77777777" w:rsidTr="00AE1AFE">
        <w:tc>
          <w:tcPr>
            <w:tcW w:w="8330" w:type="dxa"/>
          </w:tcPr>
          <w:p w14:paraId="62B3EB96" w14:textId="77777777" w:rsidR="00624021" w:rsidRPr="002E2DAF" w:rsidRDefault="00624021" w:rsidP="00624021">
            <w:r w:rsidRPr="002E2DAF">
              <w:rPr>
                <w:b/>
                <w:bCs/>
              </w:rPr>
              <w:t>Итого</w:t>
            </w:r>
          </w:p>
        </w:tc>
        <w:tc>
          <w:tcPr>
            <w:tcW w:w="1134" w:type="dxa"/>
          </w:tcPr>
          <w:p w14:paraId="2B61B834" w14:textId="2ACD6EE9" w:rsidR="00624021" w:rsidRPr="00724F30" w:rsidRDefault="00AE1AFE" w:rsidP="00624021">
            <w:pPr>
              <w:rPr>
                <w:b/>
                <w:iCs/>
              </w:rPr>
            </w:pPr>
            <w:r>
              <w:rPr>
                <w:b/>
                <w:iCs/>
              </w:rPr>
              <w:t>72</w:t>
            </w:r>
          </w:p>
        </w:tc>
        <w:tc>
          <w:tcPr>
            <w:tcW w:w="1276" w:type="dxa"/>
          </w:tcPr>
          <w:p w14:paraId="5EE46D25" w14:textId="77777777" w:rsidR="00624021" w:rsidRPr="00054449" w:rsidRDefault="00441CD2" w:rsidP="00624021">
            <w:pPr>
              <w:rPr>
                <w:iCs/>
              </w:rPr>
            </w:pPr>
            <w:r w:rsidRPr="00054449">
              <w:rPr>
                <w:iCs/>
              </w:rPr>
              <w:t>36</w:t>
            </w:r>
          </w:p>
        </w:tc>
        <w:tc>
          <w:tcPr>
            <w:tcW w:w="1134" w:type="dxa"/>
          </w:tcPr>
          <w:p w14:paraId="7C3BFE80" w14:textId="16A2EB9B" w:rsidR="00624021" w:rsidRPr="00054449" w:rsidRDefault="00624021" w:rsidP="00624021"/>
        </w:tc>
        <w:tc>
          <w:tcPr>
            <w:tcW w:w="1134" w:type="dxa"/>
          </w:tcPr>
          <w:p w14:paraId="249F8171" w14:textId="6D5C6EB7" w:rsidR="00624021" w:rsidRPr="00724F30" w:rsidRDefault="00AE1AFE" w:rsidP="00624021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982" w:type="dxa"/>
          </w:tcPr>
          <w:p w14:paraId="16359928" w14:textId="77777777" w:rsidR="00624021" w:rsidRPr="00724F30" w:rsidRDefault="00441CD2" w:rsidP="00624021">
            <w:pPr>
              <w:rPr>
                <w:b/>
              </w:rPr>
            </w:pPr>
            <w:r w:rsidRPr="00724F30">
              <w:rPr>
                <w:b/>
              </w:rPr>
              <w:t>36</w:t>
            </w:r>
          </w:p>
        </w:tc>
      </w:tr>
    </w:tbl>
    <w:p w14:paraId="5FC6CF7A" w14:textId="77777777" w:rsidR="00054449" w:rsidRDefault="00054449" w:rsidP="00B07559"/>
    <w:p w14:paraId="5DB4C754" w14:textId="77777777" w:rsidR="00AE1AFE" w:rsidRDefault="00AE1AFE" w:rsidP="00B07559"/>
    <w:p w14:paraId="69125695" w14:textId="69A79966" w:rsidR="00B07559" w:rsidRDefault="00B07559" w:rsidP="00B07559">
      <w:r>
        <w:lastRenderedPageBreak/>
        <w:t>7. Фонд оценочных средств</w:t>
      </w:r>
      <w:r w:rsidR="00D3245E">
        <w:t xml:space="preserve"> (ФОС)</w:t>
      </w:r>
      <w:r w:rsidRPr="003F43EC">
        <w:t>для</w:t>
      </w:r>
      <w:r>
        <w:t xml:space="preserve"> оценивания </w:t>
      </w:r>
      <w:r w:rsidRPr="002D38F1">
        <w:t>результатов обучения по дисциплине (модулю)</w:t>
      </w:r>
    </w:p>
    <w:p w14:paraId="7F90751B" w14:textId="77777777" w:rsidR="00377523" w:rsidRPr="00054449" w:rsidRDefault="00377523" w:rsidP="00B07559">
      <w:pPr>
        <w:rPr>
          <w:sz w:val="10"/>
          <w:szCs w:val="10"/>
        </w:rPr>
      </w:pPr>
    </w:p>
    <w:p w14:paraId="63E98AFC" w14:textId="77777777" w:rsidR="002B3C12" w:rsidRDefault="002B3C12" w:rsidP="002B3C12">
      <w:r w:rsidRPr="002B3C12">
        <w:t>7.1. Типовые контрольные задания или иные материалы для проведения текущего контроля успеваемости.</w:t>
      </w:r>
    </w:p>
    <w:p w14:paraId="1185E142" w14:textId="77777777" w:rsidR="0076111D" w:rsidRPr="00054449" w:rsidRDefault="0076111D" w:rsidP="002B3C12">
      <w:pPr>
        <w:rPr>
          <w:sz w:val="10"/>
          <w:szCs w:val="10"/>
        </w:rPr>
      </w:pPr>
    </w:p>
    <w:p w14:paraId="581F502E" w14:textId="77777777" w:rsidR="00BB50B7" w:rsidRPr="00FF4215" w:rsidRDefault="0076111D" w:rsidP="002B3C12">
      <w:r w:rsidRPr="00913CD6">
        <w:t>Практическое задание</w:t>
      </w:r>
      <w:r w:rsidRPr="00FF4215">
        <w:t xml:space="preserve"> № 1</w:t>
      </w:r>
    </w:p>
    <w:p w14:paraId="4453DF2F" w14:textId="77777777" w:rsidR="0076111D" w:rsidRPr="0076111D" w:rsidRDefault="00AA2788" w:rsidP="002B3C12">
      <w:r>
        <w:t xml:space="preserve">Реализовать </w:t>
      </w:r>
      <w:r w:rsidR="0076111D">
        <w:t>на одном из языков программирования</w:t>
      </w:r>
      <w:r w:rsidR="00A7566D">
        <w:rPr>
          <w:lang w:val="en-US"/>
        </w:rPr>
        <w:t>C</w:t>
      </w:r>
      <w:r w:rsidR="00A7566D" w:rsidRPr="00A7566D">
        <w:t xml:space="preserve">, </w:t>
      </w:r>
      <w:r w:rsidR="00A7566D">
        <w:rPr>
          <w:lang w:val="en-US"/>
        </w:rPr>
        <w:t>C</w:t>
      </w:r>
      <w:r w:rsidR="00A7566D" w:rsidRPr="00A7566D">
        <w:t xml:space="preserve">++, </w:t>
      </w:r>
      <w:r w:rsidR="00A7566D">
        <w:rPr>
          <w:lang w:val="en-US"/>
        </w:rPr>
        <w:t>Python</w:t>
      </w:r>
      <w:r w:rsidR="00A7566D">
        <w:t>алгоритм нахождения прообраза итера</w:t>
      </w:r>
      <w:r w:rsidR="00055818">
        <w:t>ционной</w:t>
      </w:r>
      <w:r w:rsidR="00A7566D">
        <w:t xml:space="preserve"> хэш-функции </w:t>
      </w:r>
      <w:r w:rsidR="0076111D">
        <w:rPr>
          <w:lang w:val="en-US"/>
        </w:rPr>
        <w:t>MD</w:t>
      </w:r>
      <w:r w:rsidR="0076111D" w:rsidRPr="0076111D">
        <w:t>2.</w:t>
      </w:r>
    </w:p>
    <w:p w14:paraId="60A5EC2F" w14:textId="77777777" w:rsidR="0029690D" w:rsidRPr="00054449" w:rsidRDefault="0029690D" w:rsidP="002B3C12">
      <w:pPr>
        <w:rPr>
          <w:sz w:val="10"/>
          <w:szCs w:val="10"/>
        </w:rPr>
      </w:pPr>
    </w:p>
    <w:p w14:paraId="5862A64F" w14:textId="77777777" w:rsidR="00BB50B7" w:rsidRDefault="0029690D" w:rsidP="002B3C12">
      <w:r w:rsidRPr="00913CD6">
        <w:t>Практическое задание</w:t>
      </w:r>
      <w:r w:rsidRPr="00FF4215">
        <w:t xml:space="preserve"> № </w:t>
      </w:r>
      <w:r>
        <w:t>2</w:t>
      </w:r>
    </w:p>
    <w:p w14:paraId="5B92F95E" w14:textId="77777777" w:rsidR="006F6CE1" w:rsidRPr="006F6CE1" w:rsidRDefault="006F6CE1" w:rsidP="006F6CE1">
      <w:pPr>
        <w:rPr>
          <w:lang w:val="kk-KZ"/>
        </w:rPr>
      </w:pPr>
      <w:r w:rsidRPr="006F6CE1">
        <w:rPr>
          <w:lang w:val="kk-KZ"/>
        </w:rPr>
        <w:t>Выяв</w:t>
      </w:r>
      <w:r>
        <w:rPr>
          <w:lang w:val="kk-KZ"/>
        </w:rPr>
        <w:t xml:space="preserve">итьсреди </w:t>
      </w:r>
      <w:r w:rsidRPr="006F6CE1">
        <w:rPr>
          <w:lang w:val="kk-KZ"/>
        </w:rPr>
        <w:t>функци</w:t>
      </w:r>
      <w:r>
        <w:rPr>
          <w:lang w:val="kk-KZ"/>
        </w:rPr>
        <w:t>й</w:t>
      </w:r>
      <w:r w:rsidRPr="006F6CE1">
        <w:rPr>
          <w:lang w:val="kk-KZ"/>
        </w:rPr>
        <w:t xml:space="preserve"> сжатия вида </w:t>
      </w:r>
      <m:oMath>
        <m:r>
          <w:rPr>
            <w:rFonts w:ascii="Cambria Math" w:hAnsi="Cambria Math"/>
          </w:rPr>
          <m:t>E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K,P</m:t>
            </m:r>
          </m:e>
        </m:d>
        <m:r>
          <w:rPr>
            <w:rFonts w:ascii="Cambria Math" w:hAnsi="Cambria Math"/>
          </w:rPr>
          <m:t>⊕FF</m:t>
        </m:r>
      </m:oMath>
      <w:r w:rsidRPr="006F6CE1">
        <w:rPr>
          <w:lang w:val="kk-KZ"/>
        </w:rPr>
        <w:t xml:space="preserve">, где </w:t>
      </w:r>
      <m:oMath>
        <m:r>
          <w:rPr>
            <w:rFonts w:ascii="Cambria Math" w:hAnsi="Cambria Math"/>
          </w:rPr>
          <m:t>K</m:t>
        </m:r>
      </m:oMath>
      <w:r w:rsidRPr="006F6CE1">
        <w:rPr>
          <w:lang w:val="kk-KZ"/>
        </w:rPr>
        <w:t xml:space="preserve">, </w:t>
      </w:r>
      <m:oMath>
        <m:r>
          <w:rPr>
            <w:rFonts w:ascii="Cambria Math" w:hAnsi="Cambria Math"/>
          </w:rPr>
          <m:t>P</m:t>
        </m:r>
      </m:oMath>
      <w:r w:rsidRPr="006F6CE1">
        <w:rPr>
          <w:lang w:val="kk-KZ"/>
        </w:rPr>
        <w:t xml:space="preserve">, </w:t>
      </w:r>
      <m:oMath>
        <m:r>
          <w:rPr>
            <w:rFonts w:ascii="Cambria Math" w:hAnsi="Cambria Math"/>
          </w:rPr>
          <m:t>FF∈{V,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i-1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⊕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i-1</m:t>
            </m:r>
          </m:sub>
        </m:sSub>
        <m:r>
          <w:rPr>
            <w:rFonts w:ascii="Cambria Math" w:hAnsi="Cambria Math"/>
          </w:rPr>
          <m:t>}</m:t>
        </m:r>
      </m:oMath>
      <w:r>
        <w:rPr>
          <w:lang w:val="kk-KZ"/>
        </w:rPr>
        <w:t xml:space="preserve">нестойкие </w:t>
      </w:r>
      <w:r w:rsidRPr="006F6CE1">
        <w:rPr>
          <w:lang w:val="kk-KZ"/>
        </w:rPr>
        <w:t>к атакам: прямая, перестановочная, направленная вперед, направленная назад, неподвижные точки.</w:t>
      </w:r>
    </w:p>
    <w:p w14:paraId="30756EBB" w14:textId="77777777" w:rsidR="006F3E14" w:rsidRPr="00054449" w:rsidRDefault="006F3E14" w:rsidP="006F3E14">
      <w:pPr>
        <w:pStyle w:val="af0"/>
        <w:rPr>
          <w:rFonts w:ascii="Times New Roman" w:hAnsi="Times New Roman" w:cs="Times New Roman"/>
          <w:sz w:val="10"/>
          <w:szCs w:val="10"/>
        </w:rPr>
      </w:pPr>
    </w:p>
    <w:p w14:paraId="2425BEC6" w14:textId="77777777" w:rsidR="006F3E14" w:rsidRPr="006F3E14" w:rsidRDefault="006F3E14" w:rsidP="006F3E14">
      <w:r w:rsidRPr="00913CD6">
        <w:t>Практическое задание</w:t>
      </w:r>
      <w:r w:rsidRPr="006F3E14">
        <w:t xml:space="preserve"> №</w:t>
      </w:r>
      <w:r>
        <w:t>3</w:t>
      </w:r>
    </w:p>
    <w:p w14:paraId="5714664E" w14:textId="77777777" w:rsidR="006F3E14" w:rsidRPr="0076111D" w:rsidRDefault="006F3E14" w:rsidP="006F3E14">
      <w:r>
        <w:t xml:space="preserve">Реализовать на одном из языков программирования </w:t>
      </w:r>
      <w:r>
        <w:rPr>
          <w:lang w:val="en-US"/>
        </w:rPr>
        <w:t>C</w:t>
      </w:r>
      <w:r w:rsidRPr="00A7566D">
        <w:t xml:space="preserve">, </w:t>
      </w:r>
      <w:r>
        <w:rPr>
          <w:lang w:val="en-US"/>
        </w:rPr>
        <w:t>C</w:t>
      </w:r>
      <w:r w:rsidRPr="00A7566D">
        <w:t xml:space="preserve">++, </w:t>
      </w:r>
      <w:r>
        <w:rPr>
          <w:lang w:val="en-US"/>
        </w:rPr>
        <w:t>Python</w:t>
      </w:r>
      <w:r>
        <w:t xml:space="preserve">алгоритм нахождения </w:t>
      </w:r>
      <w:r w:rsidR="00982D9E">
        <w:t xml:space="preserve">коллизии функции сжатия ГОСТ Р </w:t>
      </w:r>
      <w:r w:rsidR="006F6CE1">
        <w:t xml:space="preserve">34.11-94. </w:t>
      </w:r>
    </w:p>
    <w:p w14:paraId="44A596E7" w14:textId="77777777" w:rsidR="006F3E14" w:rsidRPr="00054449" w:rsidRDefault="006F3E14" w:rsidP="006F3E14">
      <w:pPr>
        <w:rPr>
          <w:sz w:val="10"/>
          <w:szCs w:val="10"/>
        </w:rPr>
      </w:pPr>
    </w:p>
    <w:p w14:paraId="1F9AEA38" w14:textId="77777777" w:rsidR="006F3E14" w:rsidRDefault="006F3E14" w:rsidP="006F3E14">
      <w:r w:rsidRPr="006E1AB6">
        <w:t>Практическое задание № 4</w:t>
      </w:r>
    </w:p>
    <w:p w14:paraId="15183911" w14:textId="77777777" w:rsidR="001404DE" w:rsidRDefault="001D02D0" w:rsidP="002B3C12">
      <w:pPr>
        <w:rPr>
          <w:color w:val="000000" w:themeColor="text1"/>
        </w:rPr>
      </w:pPr>
      <w:r>
        <w:rPr>
          <w:color w:val="000000" w:themeColor="text1"/>
        </w:rPr>
        <w:t>Применить знания, полученные в области кодов аутентификации для решения</w:t>
      </w:r>
      <w:r w:rsidR="006E1AB6">
        <w:rPr>
          <w:color w:val="000000" w:themeColor="text1"/>
        </w:rPr>
        <w:t xml:space="preserve">ряда </w:t>
      </w:r>
      <w:r w:rsidR="004B6301">
        <w:rPr>
          <w:color w:val="000000" w:themeColor="text1"/>
        </w:rPr>
        <w:t>задач.</w:t>
      </w:r>
    </w:p>
    <w:p w14:paraId="5D520908" w14:textId="77777777" w:rsidR="006061DC" w:rsidRDefault="006061DC" w:rsidP="002B3C12">
      <w:pPr>
        <w:rPr>
          <w:color w:val="000000" w:themeColor="text1"/>
        </w:rPr>
      </w:pPr>
    </w:p>
    <w:p w14:paraId="2F31592A" w14:textId="77777777" w:rsidR="004B6301" w:rsidRDefault="004B6301" w:rsidP="002B3C12">
      <w:pPr>
        <w:rPr>
          <w:color w:val="000000" w:themeColor="text1"/>
        </w:rPr>
      </w:pPr>
      <w:r>
        <w:rPr>
          <w:color w:val="000000" w:themeColor="text1"/>
        </w:rPr>
        <w:t>Пример задач:</w:t>
      </w:r>
    </w:p>
    <w:p w14:paraId="13367142" w14:textId="77777777" w:rsidR="006061DC" w:rsidRPr="00054449" w:rsidRDefault="006061DC" w:rsidP="002B3C12">
      <w:pPr>
        <w:rPr>
          <w:color w:val="000000" w:themeColor="text1"/>
          <w:sz w:val="10"/>
          <w:szCs w:val="10"/>
        </w:rPr>
      </w:pPr>
    </w:p>
    <w:p w14:paraId="2AA3B204" w14:textId="77777777" w:rsidR="001D02D0" w:rsidRDefault="001D02D0" w:rsidP="00E033E6">
      <w:pPr>
        <w:pStyle w:val="af0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0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Построить атаку на код аутентификации, который задается как 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t=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k</m:t>
            </m:r>
          </m:sub>
        </m:sSub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⨁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k</m:t>
            </m:r>
          </m:sub>
        </m:sSub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e>
        </m:d>
        <m:nary>
          <m:naryPr>
            <m:chr m:val="⨁"/>
            <m:subHide m:val="1"/>
            <m:supHide m:val="1"/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… ⨁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k</m:t>
                </m:r>
              </m:sub>
            </m:s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r</m:t>
                </m:r>
              </m:sub>
            </m:s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)</m:t>
            </m:r>
          </m:e>
        </m:nary>
      </m:oMath>
      <w:r w:rsidR="0085441A" w:rsidRPr="008544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где 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m=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…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r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/>
            <w:color w:val="000000" w:themeColor="text1"/>
            <w:sz w:val="24"/>
            <w:szCs w:val="24"/>
          </w:rPr>
          <m:t>∈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pPr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0,1</m:t>
                </m:r>
              </m:e>
            </m:d>
          </m:e>
          <m:sup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n</m:t>
            </m:r>
          </m:sup>
        </m:sSup>
      </m:oMath>
      <w:r w:rsidR="0085441A" w:rsidRPr="008544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k ∈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0,1</m:t>
                </m:r>
              </m:e>
            </m:d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n</m:t>
            </m:r>
          </m:sup>
        </m:sSup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,F: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0,1</m:t>
                </m:r>
              </m:e>
            </m:d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n</m:t>
            </m:r>
          </m:sup>
        </m:sSup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→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0,1</m:t>
                </m:r>
              </m:e>
            </m:d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n</m:t>
            </m:r>
          </m:sup>
        </m:sSup>
      </m:oMath>
      <w:r w:rsidR="00B0683B" w:rsidRPr="00B0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0683B" w:rsidRPr="00B0683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F</w:t>
      </w:r>
      <w:r w:rsidR="00B0683B" w:rsidRPr="00B0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85441A" w:rsidRPr="00B0683B">
        <w:rPr>
          <w:rFonts w:ascii="Times New Roman" w:hAnsi="Times New Roman" w:cs="Times New Roman"/>
          <w:color w:val="000000" w:themeColor="text1"/>
          <w:sz w:val="24"/>
          <w:szCs w:val="24"/>
        </w:rPr>
        <w:t>псевдослучайная функция.</w:t>
      </w:r>
    </w:p>
    <w:p w14:paraId="64F11067" w14:textId="77777777" w:rsidR="00F0282A" w:rsidRDefault="009E07B2" w:rsidP="00E033E6">
      <w:pPr>
        <w:pStyle w:val="af0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Построить атаку на </w:t>
      </w:r>
      <w:r w:rsidR="002718D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CBC</w:t>
      </w:r>
      <w:r w:rsidR="002718D7" w:rsidRPr="002718D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718D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MAC</w:t>
      </w:r>
      <w:r w:rsidR="003A2798">
        <w:rPr>
          <w:rFonts w:ascii="Times New Roman" w:hAnsi="Times New Roman" w:cs="Times New Roman"/>
          <w:color w:val="000000" w:themeColor="text1"/>
          <w:sz w:val="24"/>
          <w:szCs w:val="24"/>
        </w:rPr>
        <w:t>в случае, когда</w:t>
      </w:r>
      <w:r w:rsidR="00271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алгоритм выдает</w:t>
      </w:r>
      <w:r w:rsidR="00DA0E5E" w:rsidRPr="00DA0E5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71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помимо </w:t>
      </w:r>
      <w:r w:rsidR="00FA07B5">
        <w:rPr>
          <w:rFonts w:ascii="Times New Roman" w:hAnsi="Times New Roman" w:cs="Times New Roman"/>
          <w:color w:val="000000" w:themeColor="text1"/>
          <w:sz w:val="24"/>
          <w:szCs w:val="24"/>
        </w:rPr>
        <w:t>итогового</w:t>
      </w:r>
      <w:r w:rsidR="00DA0E5E" w:rsidRPr="00DA0E5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71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каждый промежуточный </w:t>
      </w:r>
      <w:r w:rsidR="00DA0E5E">
        <w:rPr>
          <w:rFonts w:ascii="Times New Roman" w:hAnsi="Times New Roman" w:cs="Times New Roman"/>
          <w:color w:val="000000" w:themeColor="text1"/>
          <w:sz w:val="24"/>
          <w:szCs w:val="24"/>
        </w:rPr>
        <w:t>код</w:t>
      </w:r>
      <w:r w:rsidR="00271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но проверяющий верифицирует только </w:t>
      </w:r>
      <w:r w:rsidR="00FA07B5">
        <w:rPr>
          <w:rFonts w:ascii="Times New Roman" w:hAnsi="Times New Roman" w:cs="Times New Roman"/>
          <w:color w:val="000000" w:themeColor="text1"/>
          <w:sz w:val="24"/>
          <w:szCs w:val="24"/>
        </w:rPr>
        <w:t>итоговый.</w:t>
      </w:r>
    </w:p>
    <w:p w14:paraId="0F0F2E2A" w14:textId="77777777" w:rsidR="001404DE" w:rsidRPr="00054449" w:rsidRDefault="001404DE" w:rsidP="002B3C12">
      <w:pPr>
        <w:rPr>
          <w:color w:val="000000" w:themeColor="text1"/>
          <w:sz w:val="10"/>
          <w:szCs w:val="10"/>
        </w:rPr>
      </w:pPr>
    </w:p>
    <w:p w14:paraId="546AC691" w14:textId="77777777" w:rsidR="00E011C2" w:rsidRDefault="00E011C2" w:rsidP="002B3C12">
      <w:pPr>
        <w:rPr>
          <w:color w:val="000000" w:themeColor="text1"/>
        </w:rPr>
      </w:pPr>
      <w:r w:rsidRPr="007F1354">
        <w:rPr>
          <w:color w:val="000000" w:themeColor="text1"/>
        </w:rPr>
        <w:t>Примеры самостоятельных работ.</w:t>
      </w:r>
    </w:p>
    <w:p w14:paraId="1F508331" w14:textId="77777777" w:rsidR="006061DC" w:rsidRPr="00054449" w:rsidRDefault="006061DC" w:rsidP="002B3C12">
      <w:pPr>
        <w:rPr>
          <w:color w:val="000000" w:themeColor="text1"/>
          <w:sz w:val="10"/>
          <w:szCs w:val="10"/>
        </w:rPr>
      </w:pPr>
    </w:p>
    <w:p w14:paraId="6EC5B275" w14:textId="77777777" w:rsidR="00E011C2" w:rsidRDefault="005514B8" w:rsidP="00E033E6">
      <w:pPr>
        <w:pStyle w:val="af0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Pr="005514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12243" w:rsidRPr="002122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Подделать подпись RSA (то есть по заданному открытому ключу </w:t>
      </w:r>
      <w:r w:rsidR="00212243" w:rsidRPr="0027128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</w:t>
      </w:r>
      <w:r w:rsidR="00212243" w:rsidRPr="002122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построить валидную пару сообщение</w:t>
      </w:r>
      <w:r w:rsidR="0027128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12243" w:rsidRPr="00936D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подпись без знания секретного ключа </w:t>
      </w:r>
      <w:r w:rsidR="00212243" w:rsidRPr="0027128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</w:t>
      </w:r>
      <w:r w:rsidR="00212243" w:rsidRPr="00936D3D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="002712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Возможна ли данная атака при замене сообщения 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M</m:t>
        </m:r>
      </m:oMath>
      <w:r w:rsidR="002712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h(M)</m:t>
        </m:r>
      </m:oMath>
      <w:r w:rsidR="00271288" w:rsidRPr="00271288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315C3388" w14:textId="77777777" w:rsidR="005514B8" w:rsidRPr="007E5546" w:rsidRDefault="005514B8" w:rsidP="005514B8">
      <w:pPr>
        <w:pStyle w:val="af0"/>
        <w:ind w:left="36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</w:t>
      </w:r>
      <w:r w:rsidRPr="007E5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E5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алгоритма </w:t>
      </w:r>
      <w:r w:rsidR="007E554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RSA</w:t>
      </w:r>
      <w:r w:rsidR="007E5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двум известным парамсообщение-подписьпостроить новую валидную пару. Возможна ли данная атака при замене сообщения 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M</m:t>
        </m:r>
      </m:oMath>
      <w:r w:rsidR="007E5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h(M)</m:t>
        </m:r>
      </m:oMath>
      <w:r w:rsidR="007E5546" w:rsidRPr="00271288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3931BA27" w14:textId="77777777" w:rsidR="00A864B0" w:rsidRPr="00B0683B" w:rsidRDefault="00A864B0" w:rsidP="00E033E6">
      <w:pPr>
        <w:pStyle w:val="af0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Применить парадокс дней</w:t>
      </w:r>
      <w:r w:rsidR="00B3406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рождений, </w:t>
      </w:r>
      <w:r w:rsidR="00B34064" w:rsidRPr="006B2AC0">
        <w:rPr>
          <w:rFonts w:ascii="Times New Roman" w:hAnsi="Times New Roman" w:cs="Times New Roman"/>
          <w:color w:val="000000" w:themeColor="text1"/>
          <w:sz w:val="24"/>
          <w:szCs w:val="24"/>
        </w:rPr>
        <w:t>моделируемый однородной схем</w:t>
      </w:r>
      <w:r w:rsidR="00FD7F35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="00B34064" w:rsidRPr="006B2A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размещения шаров по ящикам</w:t>
      </w:r>
      <w:r w:rsidR="00B34064">
        <w:rPr>
          <w:rFonts w:ascii="Times New Roman" w:hAnsi="Times New Roman" w:cs="Times New Roman"/>
          <w:color w:val="000000" w:themeColor="text1"/>
          <w:sz w:val="24"/>
          <w:szCs w:val="24"/>
        </w:rPr>
        <w:t>, для поиска коллизий</w:t>
      </w:r>
      <w:r w:rsidR="00FD7F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хэш-функции.</w:t>
      </w:r>
    </w:p>
    <w:p w14:paraId="43BF4A87" w14:textId="77777777" w:rsidR="005514B8" w:rsidRDefault="004B5E29" w:rsidP="00E033E6">
      <w:pPr>
        <w:pStyle w:val="af0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4F73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ля итерационной </w:t>
      </w:r>
      <w:r w:rsidR="004B003C" w:rsidRPr="004B003C">
        <w:rPr>
          <w:rFonts w:ascii="Times New Roman" w:hAnsi="Times New Roman" w:cs="Times New Roman"/>
          <w:color w:val="000000" w:themeColor="text1"/>
          <w:sz w:val="24"/>
          <w:szCs w:val="24"/>
        </w:rPr>
        <w:t>хэш-функци</w:t>
      </w:r>
      <w:r w:rsidR="004F73CA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4B003C" w:rsidRPr="004B00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h</w:t>
      </w:r>
      <w:r w:rsidR="004B003C" w:rsidRPr="004B0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функция сжатия которой имеет вид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=E</m:t>
        </m:r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⊕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i-1</m:t>
                </m:r>
              </m:sub>
            </m:s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,V</m:t>
            </m:r>
          </m:e>
        </m:d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⨁V,</m:t>
        </m:r>
      </m:oMath>
      <w:r w:rsidR="004B003C" w:rsidRPr="004B0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где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-</m:t>
        </m:r>
      </m:oMath>
      <w:r w:rsidR="004B003C" w:rsidRPr="004B0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блоковая переменная,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i-1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-</m:t>
        </m:r>
      </m:oMath>
      <w:r w:rsidR="004B003C" w:rsidRPr="004B0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переменная сцепления, </w:t>
      </w:r>
      <w:r w:rsidR="004B003C" w:rsidRPr="004B00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V</w:t>
      </w:r>
      <w:r w:rsidR="004B003C" w:rsidRPr="004B0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— константа, 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E(K,P)-</m:t>
        </m:r>
      </m:oMath>
      <w:r w:rsidR="004B003C" w:rsidRPr="004B0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некоторый блочный шифр, причем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K</m:t>
            </m:r>
          </m:e>
        </m:d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P</m:t>
            </m:r>
          </m:e>
        </m:d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,</m:t>
        </m:r>
      </m:oMath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предложить </w:t>
      </w:r>
      <w:r w:rsidR="004B003C" w:rsidRPr="004B0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атаку, реализующую одну из стандартных угроз (нахождение коллизий, прообраза, второго прообраза) для </w:t>
      </w:r>
      <w:r w:rsidR="004B003C" w:rsidRPr="00FC7E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h</w:t>
      </w:r>
      <w:r w:rsidR="004B003C" w:rsidRPr="004B0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быстрее, чем общие атаки.</w:t>
      </w:r>
    </w:p>
    <w:p w14:paraId="1C9AE726" w14:textId="77777777" w:rsidR="00463683" w:rsidRDefault="00055818" w:rsidP="00E033E6">
      <w:pPr>
        <w:pStyle w:val="af0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Используя свойство комплементарности, построить коллизию итерационной хэш-функции 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i-1</m:t>
                </m:r>
              </m:sub>
            </m:s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i</m:t>
                </m:r>
              </m:sub>
            </m:sSub>
          </m:e>
        </m:d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=DES</m:t>
        </m:r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i-1</m:t>
                </m:r>
              </m:sub>
            </m:s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⨁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i</m:t>
                </m:r>
              </m:sub>
            </m:sSub>
          </m:e>
        </m:d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⨁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.</m:t>
        </m:r>
      </m:oMath>
    </w:p>
    <w:p w14:paraId="7DA268EE" w14:textId="77777777" w:rsidR="00285AD8" w:rsidRPr="000F0E23" w:rsidRDefault="00285AD8" w:rsidP="00E033E6">
      <w:pPr>
        <w:pStyle w:val="af0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E23">
        <w:rPr>
          <w:rFonts w:ascii="Times New Roman" w:hAnsi="Times New Roman" w:cs="Times New Roman"/>
          <w:color w:val="000000" w:themeColor="text1"/>
          <w:sz w:val="24"/>
          <w:szCs w:val="24"/>
        </w:rPr>
        <w:t>Применить ро-метод Полларда для поиска коллизии хэш-функции</w:t>
      </w:r>
      <w:r w:rsidR="00690B64" w:rsidRPr="000F0E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функцией сжатия 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f(x)=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 xml:space="preserve"> mod 13</m:t>
        </m:r>
      </m:oMath>
      <w:r w:rsidR="00690B64" w:rsidRPr="000F0E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начальным значением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=2.</m:t>
        </m:r>
      </m:oMath>
    </w:p>
    <w:p w14:paraId="5AA06147" w14:textId="77777777" w:rsidR="00690B64" w:rsidRPr="004B6301" w:rsidRDefault="00C84746" w:rsidP="00E033E6">
      <w:pPr>
        <w:pStyle w:val="af0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63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Привести пример ортогонального массива 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OA</m:t>
        </m:r>
        <m:d>
          <m:dPr>
            <m:ctrl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p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,</m:t>
            </m:r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p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,1</m:t>
            </m:r>
          </m:e>
        </m:d>
      </m:oMath>
      <w:r w:rsidRPr="004B63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5C0D382" w14:textId="77777777" w:rsidR="000670E2" w:rsidRPr="004B6301" w:rsidRDefault="004B6301" w:rsidP="00E033E6">
      <w:pPr>
        <w:pStyle w:val="af0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63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Построить атаку на </w:t>
      </w:r>
      <w:r w:rsidR="002C25D1" w:rsidRPr="004B6301">
        <w:rPr>
          <w:rFonts w:ascii="Times New Roman" w:hAnsi="Times New Roman" w:cs="Times New Roman"/>
          <w:color w:val="000000" w:themeColor="text1"/>
          <w:sz w:val="24"/>
          <w:szCs w:val="24"/>
        </w:rPr>
        <w:t>CBC-MAC без завершающего преобразования.</w:t>
      </w:r>
    </w:p>
    <w:p w14:paraId="617EFF96" w14:textId="77777777" w:rsidR="005514B8" w:rsidRPr="00172AC8" w:rsidRDefault="00172AC8" w:rsidP="00E033E6">
      <w:pPr>
        <w:pStyle w:val="af0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A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Построить пример нестойкой схемы </w:t>
      </w:r>
      <w:r w:rsidRPr="00172A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AEAD</w:t>
      </w:r>
      <w:r w:rsidRPr="00172A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построенной по принципу </w:t>
      </w:r>
      <w:r w:rsidRPr="00172A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Pr="00172AC8">
        <w:rPr>
          <w:rFonts w:ascii="Times New Roman" w:hAnsi="Times New Roman" w:cs="Times New Roman"/>
          <w:color w:val="000000" w:themeColor="text1"/>
          <w:sz w:val="24"/>
          <w:szCs w:val="24"/>
        </w:rPr>
        <w:t>&amp;</w:t>
      </w:r>
      <w:r w:rsidRPr="00172A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</w:t>
      </w:r>
      <w:r w:rsidRPr="00172A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</w:t>
      </w:r>
    </w:p>
    <w:p w14:paraId="602003C5" w14:textId="77777777" w:rsidR="002838F5" w:rsidRPr="00172AC8" w:rsidRDefault="002838F5" w:rsidP="002B3C12"/>
    <w:p w14:paraId="473D7415" w14:textId="77777777" w:rsidR="002B3C12" w:rsidRPr="002B3C12" w:rsidRDefault="002B3C12" w:rsidP="002B3C12">
      <w:r w:rsidRPr="002B3C12">
        <w:t>7.2. Типовые контрольные задания или иные материалы для проведения промежуточной аттестации.</w:t>
      </w:r>
    </w:p>
    <w:p w14:paraId="1B9B2977" w14:textId="77777777" w:rsidR="00765EF3" w:rsidRPr="00054449" w:rsidRDefault="00765EF3" w:rsidP="002B3C12">
      <w:pPr>
        <w:rPr>
          <w:sz w:val="10"/>
          <w:szCs w:val="10"/>
        </w:rPr>
      </w:pPr>
    </w:p>
    <w:p w14:paraId="2A9279EC" w14:textId="77777777" w:rsidR="00DB434B" w:rsidRPr="00E011C2" w:rsidRDefault="009C6A06" w:rsidP="002B3C12">
      <w:r w:rsidRPr="007F1354">
        <w:t>Вопросы к экзамену.</w:t>
      </w:r>
    </w:p>
    <w:p w14:paraId="505C1558" w14:textId="77777777" w:rsidR="009C6A06" w:rsidRPr="00054449" w:rsidRDefault="009C6A06" w:rsidP="002B3C12">
      <w:pPr>
        <w:rPr>
          <w:color w:val="000000" w:themeColor="text1"/>
          <w:sz w:val="10"/>
          <w:szCs w:val="10"/>
        </w:rPr>
      </w:pPr>
    </w:p>
    <w:p w14:paraId="77ABBD2A" w14:textId="77777777" w:rsidR="006B2AC0" w:rsidRPr="006B2AC0" w:rsidRDefault="006B2AC0" w:rsidP="00E033E6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color w:val="000000" w:themeColor="text1"/>
        </w:rPr>
      </w:pPr>
      <w:r w:rsidRPr="006B2AC0">
        <w:rPr>
          <w:color w:val="000000" w:themeColor="text1"/>
        </w:rPr>
        <w:t>Определение хэш-функции, криптографические требования к хэш-функциям. Основные приложения криптографических хэш-функций, вывод криптографических требований к хэш-функциям из требований стойкости этих приложений.</w:t>
      </w:r>
    </w:p>
    <w:p w14:paraId="1284D930" w14:textId="77777777" w:rsidR="00422CA3" w:rsidRPr="00422CA3" w:rsidRDefault="00FF4215" w:rsidP="00E033E6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color w:val="000000" w:themeColor="text1"/>
        </w:rPr>
      </w:pPr>
      <w:r w:rsidRPr="006B2AC0">
        <w:rPr>
          <w:color w:val="000000" w:themeColor="text1"/>
        </w:rPr>
        <w:t>Правила дополнения исходного сообщения.</w:t>
      </w:r>
      <w:r w:rsidR="006B2AC0" w:rsidRPr="006B2AC0">
        <w:rPr>
          <w:color w:val="000000" w:themeColor="text1"/>
        </w:rPr>
        <w:t xml:space="preserve">Итерационная (последовательная) структура. </w:t>
      </w:r>
    </w:p>
    <w:p w14:paraId="0D8CD3B1" w14:textId="77777777" w:rsidR="006B2AC0" w:rsidRPr="006B2AC0" w:rsidRDefault="00422CA3" w:rsidP="00E033E6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color w:val="000000" w:themeColor="text1"/>
        </w:rPr>
      </w:pPr>
      <w:r w:rsidRPr="00422CA3">
        <w:rPr>
          <w:color w:val="000000" w:themeColor="text1"/>
        </w:rPr>
        <w:t xml:space="preserve">Структура </w:t>
      </w:r>
      <w:r w:rsidR="00487289" w:rsidRPr="00487289">
        <w:rPr>
          <w:color w:val="000000" w:themeColor="text1"/>
        </w:rPr>
        <w:t>Меркла-Дамгарда</w:t>
      </w:r>
      <w:r w:rsidR="00487289">
        <w:rPr>
          <w:color w:val="000000" w:themeColor="text1"/>
        </w:rPr>
        <w:t xml:space="preserve">, </w:t>
      </w:r>
      <w:r w:rsidR="00765DAD">
        <w:rPr>
          <w:color w:val="000000" w:themeColor="text1"/>
        </w:rPr>
        <w:t xml:space="preserve">структура </w:t>
      </w:r>
      <w:r w:rsidRPr="00422CA3">
        <w:rPr>
          <w:color w:val="000000" w:themeColor="text1"/>
        </w:rPr>
        <w:t>HAIFA (HAshIterativeFrAmework), древовидная структура, структура типа «губка».</w:t>
      </w:r>
    </w:p>
    <w:p w14:paraId="6EA1EB30" w14:textId="77777777" w:rsidR="006B2AC0" w:rsidRPr="006B2AC0" w:rsidRDefault="006B2AC0" w:rsidP="00E033E6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color w:val="000000" w:themeColor="text1"/>
        </w:rPr>
      </w:pPr>
      <w:r w:rsidRPr="006B2AC0">
        <w:rPr>
          <w:color w:val="000000" w:themeColor="text1"/>
        </w:rPr>
        <w:t>Задача о днях рождения. Однородная и неоднородная схемы размещения шаров по ящикам. Оценки вероятности попадания двух и более шаров в один ящик для однородной схемы.</w:t>
      </w:r>
    </w:p>
    <w:p w14:paraId="54C891FD" w14:textId="77777777" w:rsidR="006B2AC0" w:rsidRPr="006B2AC0" w:rsidRDefault="006B2AC0" w:rsidP="00E033E6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color w:val="000000" w:themeColor="text1"/>
        </w:rPr>
      </w:pPr>
      <w:r w:rsidRPr="006B2AC0">
        <w:rPr>
          <w:color w:val="000000" w:themeColor="text1"/>
        </w:rPr>
        <w:t>Угадывание прообраза. Поиск коллизий, моделируемый однородной и неоднородной (атака Ювала) схемами размещения шаров по ящикам. Оценка вероятности успеха этих атак. Уточненное определение криптографической хэш-функции.</w:t>
      </w:r>
    </w:p>
    <w:p w14:paraId="2D957300" w14:textId="77777777" w:rsidR="006B2AC0" w:rsidRDefault="006B2AC0" w:rsidP="00E033E6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color w:val="000000" w:themeColor="text1"/>
        </w:rPr>
      </w:pPr>
      <w:r w:rsidRPr="006B2AC0">
        <w:rPr>
          <w:color w:val="000000" w:themeColor="text1"/>
        </w:rPr>
        <w:t xml:space="preserve">Атака типа </w:t>
      </w:r>
      <w:r w:rsidR="00A96058">
        <w:rPr>
          <w:color w:val="000000" w:themeColor="text1"/>
        </w:rPr>
        <w:t>«</w:t>
      </w:r>
      <w:r w:rsidRPr="006B2AC0">
        <w:rPr>
          <w:color w:val="000000" w:themeColor="text1"/>
        </w:rPr>
        <w:t>встреча посередине</w:t>
      </w:r>
      <w:r w:rsidR="00A96058">
        <w:rPr>
          <w:color w:val="000000" w:themeColor="text1"/>
        </w:rPr>
        <w:t>»</w:t>
      </w:r>
      <w:r w:rsidRPr="006B2AC0">
        <w:rPr>
          <w:color w:val="000000" w:themeColor="text1"/>
        </w:rPr>
        <w:t>, атака корректировкой блока, использование неподвижных точек. Необходимые условия на функцию сжатия.</w:t>
      </w:r>
    </w:p>
    <w:p w14:paraId="5969838A" w14:textId="77777777" w:rsidR="00AC41D0" w:rsidRPr="006B2AC0" w:rsidRDefault="00AC41D0" w:rsidP="00E033E6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Атаки на функци</w:t>
      </w:r>
      <w:r w:rsidR="002F3AAC">
        <w:rPr>
          <w:color w:val="000000" w:themeColor="text1"/>
        </w:rPr>
        <w:t>и</w:t>
      </w:r>
      <w:r>
        <w:rPr>
          <w:color w:val="000000" w:themeColor="text1"/>
        </w:rPr>
        <w:t xml:space="preserve"> сжатия на базе блочного алгоритма шифрования </w:t>
      </w:r>
      <w:r>
        <w:rPr>
          <w:color w:val="000000" w:themeColor="text1"/>
          <w:lang w:val="en-US"/>
        </w:rPr>
        <w:t>DES</w:t>
      </w:r>
      <w:r w:rsidRPr="00AC41D0">
        <w:rPr>
          <w:color w:val="000000" w:themeColor="text1"/>
        </w:rPr>
        <w:t xml:space="preserve">. </w:t>
      </w:r>
      <w:r w:rsidR="004D32D1">
        <w:rPr>
          <w:color w:val="000000" w:themeColor="text1"/>
        </w:rPr>
        <w:t>Использование свойств</w:t>
      </w:r>
      <w:r w:rsidR="002F3AAC">
        <w:rPr>
          <w:color w:val="000000" w:themeColor="text1"/>
        </w:rPr>
        <w:t>а</w:t>
      </w:r>
      <w:r w:rsidR="004D32D1">
        <w:rPr>
          <w:color w:val="000000" w:themeColor="text1"/>
        </w:rPr>
        <w:t xml:space="preserve"> комплементарности ключей, </w:t>
      </w:r>
      <w:r w:rsidR="002F3AAC">
        <w:rPr>
          <w:color w:val="000000" w:themeColor="text1"/>
        </w:rPr>
        <w:t xml:space="preserve">наличия </w:t>
      </w:r>
      <w:r w:rsidR="004D32D1">
        <w:rPr>
          <w:color w:val="000000" w:themeColor="text1"/>
        </w:rPr>
        <w:t>слабы</w:t>
      </w:r>
      <w:r w:rsidR="002F3AAC">
        <w:rPr>
          <w:color w:val="000000" w:themeColor="text1"/>
        </w:rPr>
        <w:t>х</w:t>
      </w:r>
      <w:r w:rsidR="004D32D1">
        <w:rPr>
          <w:color w:val="000000" w:themeColor="text1"/>
        </w:rPr>
        <w:t xml:space="preserve"> и полуслабых ключей, коллизий ключей и неподвижных точек </w:t>
      </w:r>
      <w:r w:rsidR="002F3AAC">
        <w:rPr>
          <w:color w:val="000000" w:themeColor="text1"/>
        </w:rPr>
        <w:t xml:space="preserve">блочного </w:t>
      </w:r>
      <w:r w:rsidR="004D32D1">
        <w:rPr>
          <w:color w:val="000000" w:themeColor="text1"/>
        </w:rPr>
        <w:t>шифра.</w:t>
      </w:r>
    </w:p>
    <w:p w14:paraId="3FE83C58" w14:textId="77777777" w:rsidR="006B2AC0" w:rsidRPr="006B2AC0" w:rsidRDefault="006B2AC0" w:rsidP="00E033E6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color w:val="000000" w:themeColor="text1"/>
        </w:rPr>
      </w:pPr>
      <w:r w:rsidRPr="006B2AC0">
        <w:rPr>
          <w:color w:val="000000" w:themeColor="text1"/>
        </w:rPr>
        <w:t xml:space="preserve">Функции сжатия вида </w:t>
      </w:r>
      <m:oMath>
        <m:r>
          <w:rPr>
            <w:rFonts w:ascii="Cambria Math" w:hAnsi="Cambria Math"/>
            <w:color w:val="000000" w:themeColor="text1"/>
          </w:rPr>
          <m:t>E</m:t>
        </m:r>
        <m:d>
          <m:dPr>
            <m:ctrlPr>
              <w:rPr>
                <w:rFonts w:ascii="Cambria Math" w:hAnsi="Cambria Math"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,</m:t>
            </m:r>
            <m:r>
              <w:rPr>
                <w:rFonts w:ascii="Cambria Math" w:hAnsi="Cambria Math"/>
                <w:color w:val="000000" w:themeColor="text1"/>
              </w:rPr>
              <m:t>P</m:t>
            </m:r>
          </m:e>
        </m:d>
        <m:r>
          <m:rPr>
            <m:sty m:val="p"/>
          </m:rPr>
          <w:rPr>
            <w:rFonts w:ascii="Cambria Math" w:hAnsi="Cambria Math"/>
            <w:color w:val="000000" w:themeColor="text1"/>
          </w:rPr>
          <m:t>⊕</m:t>
        </m:r>
        <m:r>
          <w:rPr>
            <w:rFonts w:ascii="Cambria Math" w:hAnsi="Cambria Math"/>
            <w:color w:val="000000" w:themeColor="text1"/>
          </w:rPr>
          <m:t>FF</m:t>
        </m:r>
      </m:oMath>
      <w:r w:rsidRPr="006B2AC0">
        <w:rPr>
          <w:color w:val="000000" w:themeColor="text1"/>
        </w:rPr>
        <w:t xml:space="preserve">, где </w:t>
      </w:r>
      <m:oMath>
        <m:r>
          <w:rPr>
            <w:rFonts w:ascii="Cambria Math" w:hAnsi="Cambria Math"/>
            <w:color w:val="000000" w:themeColor="text1"/>
          </w:rPr>
          <m:t>K</m:t>
        </m:r>
      </m:oMath>
      <w:r w:rsidRPr="006B2AC0">
        <w:rPr>
          <w:color w:val="000000" w:themeColor="text1"/>
        </w:rPr>
        <w:t xml:space="preserve">, </w:t>
      </w:r>
      <m:oMath>
        <m:r>
          <w:rPr>
            <w:rFonts w:ascii="Cambria Math" w:hAnsi="Cambria Math"/>
            <w:color w:val="000000" w:themeColor="text1"/>
          </w:rPr>
          <m:t>P</m:t>
        </m:r>
      </m:oMath>
      <w:r w:rsidRPr="006B2AC0">
        <w:rPr>
          <w:color w:val="000000" w:themeColor="text1"/>
        </w:rPr>
        <w:t xml:space="preserve">, </w:t>
      </w:r>
      <m:oMath>
        <m:r>
          <w:rPr>
            <w:rFonts w:ascii="Cambria Math" w:hAnsi="Cambria Math"/>
            <w:color w:val="000000" w:themeColor="text1"/>
          </w:rPr>
          <m:t>FF</m:t>
        </m:r>
        <m:r>
          <m:rPr>
            <m:sty m:val="p"/>
          </m:rPr>
          <w:rPr>
            <w:rFonts w:ascii="Cambria Math" w:hAnsi="Cambria Math"/>
            <w:color w:val="000000" w:themeColor="text1"/>
          </w:rPr>
          <m:t>∈{</m:t>
        </m:r>
        <m:r>
          <w:rPr>
            <w:rFonts w:ascii="Cambria Math" w:hAnsi="Cambria Math"/>
            <w:color w:val="000000" w:themeColor="text1"/>
          </w:rPr>
          <m:t>V</m:t>
        </m:r>
        <m:r>
          <m:rPr>
            <m:sty m:val="p"/>
          </m:rPr>
          <w:rPr>
            <w:rFonts w:ascii="Cambria Math" w:hAnsi="Cambria Math"/>
            <w:color w:val="000000" w:themeColor="text1"/>
          </w:rPr>
          <m:t>,</m:t>
        </m:r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,</m:t>
        </m:r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H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-1</m:t>
            </m: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,</m:t>
        </m:r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⊕</m:t>
        </m:r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H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-1</m:t>
            </m: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}</m:t>
        </m:r>
      </m:oMath>
      <w:r w:rsidRPr="006B2AC0">
        <w:rPr>
          <w:color w:val="000000" w:themeColor="text1"/>
        </w:rPr>
        <w:t>. Выявление нестойких функций сжатия к атакам: прямая, перестановочная, направленная вперед, направленная назад, неподвижные точки.</w:t>
      </w:r>
    </w:p>
    <w:p w14:paraId="4B5FD56F" w14:textId="77777777" w:rsidR="006B2AC0" w:rsidRPr="006B2AC0" w:rsidRDefault="006B2AC0" w:rsidP="00E033E6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color w:val="000000" w:themeColor="text1"/>
        </w:rPr>
      </w:pPr>
      <w:r w:rsidRPr="006B2AC0">
        <w:rPr>
          <w:color w:val="000000" w:themeColor="text1"/>
        </w:rPr>
        <w:t>Схема Фейстеля</w:t>
      </w:r>
      <m:oMath>
        <m:r>
          <w:rPr>
            <w:rFonts w:ascii="Cambria Math" w:hAnsi="Cambria Math"/>
            <w:color w:val="000000" w:themeColor="text1"/>
          </w:rPr>
          <m:t>Φ</m:t>
        </m:r>
        <m:d>
          <m:dPr>
            <m:ctrlPr>
              <w:rPr>
                <w:rFonts w:ascii="Cambria Math" w:hAnsi="Cambria Math"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F</m:t>
            </m:r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;</m:t>
            </m:r>
            <m:sSub>
              <m:sSubPr>
                <m:ctrlPr>
                  <w:rPr>
                    <w:rFonts w:ascii="Cambria Math" w:hAnsi="Cambria Math"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,…,</m:t>
            </m:r>
            <m:sSub>
              <m:sSubPr>
                <m:ctrlPr>
                  <w:rPr>
                    <w:rFonts w:ascii="Cambria Math" w:hAnsi="Cambria Math"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K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r</m:t>
                </m:r>
              </m:sub>
            </m:sSub>
          </m:e>
        </m:d>
      </m:oMath>
      <w:r w:rsidRPr="006B2AC0">
        <w:rPr>
          <w:color w:val="000000" w:themeColor="text1"/>
        </w:rPr>
        <w:t xml:space="preserve">. Утверждение о композиции схем Фейстеля и обратимости. Шифр </w:t>
      </w:r>
      <m:oMath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8</m:t>
            </m:r>
          </m:sub>
        </m:sSub>
      </m:oMath>
      <w:r w:rsidRPr="006B2AC0">
        <w:rPr>
          <w:color w:val="000000" w:themeColor="text1"/>
        </w:rPr>
        <w:t xml:space="preserve">, выражение блочного шифра ГОСТ 28147-89 через </w:t>
      </w:r>
      <m:oMath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8</m:t>
            </m:r>
          </m:sub>
        </m:sSub>
      </m:oMath>
      <w:r w:rsidRPr="006B2AC0">
        <w:rPr>
          <w:color w:val="000000" w:themeColor="text1"/>
        </w:rPr>
        <w:t>. Построение симметричных неподвижных точек шифра ГОСТ 28147-89 с линейными ограничениями на ключ.</w:t>
      </w:r>
    </w:p>
    <w:p w14:paraId="368BD885" w14:textId="77777777" w:rsidR="006B2AC0" w:rsidRPr="009A3DD8" w:rsidRDefault="006B2AC0" w:rsidP="00E033E6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color w:val="000000" w:themeColor="text1"/>
        </w:rPr>
      </w:pPr>
      <w:r w:rsidRPr="009A3DD8">
        <w:rPr>
          <w:color w:val="000000" w:themeColor="text1"/>
        </w:rPr>
        <w:t>Описание процедуры MD-усиления</w:t>
      </w:r>
      <w:r w:rsidRPr="006B2AC0">
        <w:rPr>
          <w:color w:val="000000" w:themeColor="text1"/>
        </w:rPr>
        <w:t xml:space="preserve">, структуры и функции сжатия для хэш-функции ГОСТ Р 34.11-94. Применение направленной назад </w:t>
      </w:r>
      <w:r w:rsidRPr="009A3DD8">
        <w:rPr>
          <w:color w:val="000000" w:themeColor="text1"/>
        </w:rPr>
        <w:t>атаки к упрощенному варианту хэш-функции ГОСТ Р 34.11-94.</w:t>
      </w:r>
    </w:p>
    <w:p w14:paraId="2DFE2DF3" w14:textId="77777777" w:rsidR="006B2AC0" w:rsidRPr="009A3DD8" w:rsidRDefault="006B2AC0" w:rsidP="00E033E6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color w:val="000000" w:themeColor="text1"/>
        </w:rPr>
      </w:pPr>
      <w:r w:rsidRPr="009A3DD8">
        <w:rPr>
          <w:color w:val="000000" w:themeColor="text1"/>
        </w:rPr>
        <w:t>Формулировка обобщенной задачи о днях рождения (GBP). Оценка трудоемкости алгоритма Вагнера для решения GBP на примере 4 списков (с выводом). Оценка трудоемкости алгоритма Вагнера в общем случае (без вывода).</w:t>
      </w:r>
    </w:p>
    <w:p w14:paraId="0B358FA2" w14:textId="77777777" w:rsidR="006B2AC0" w:rsidRPr="009A3DD8" w:rsidRDefault="006B2AC0" w:rsidP="00E033E6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color w:val="000000" w:themeColor="text1"/>
        </w:rPr>
      </w:pPr>
      <w:r w:rsidRPr="009A3DD8">
        <w:rPr>
          <w:color w:val="000000" w:themeColor="text1"/>
        </w:rPr>
        <w:t xml:space="preserve">Сведение задачи поиска коллизий для функции сжатия ГОСТ Р 34.11-94 к поиску неподвижных точек блочного шифра ГОСТ 28147-89, оценка трудоемкости. Построение мультиколлизии из простых коллизий функции сжатия.  Мультиколлизии для хэш-функции ГОСТ Р </w:t>
      </w:r>
      <w:r w:rsidRPr="009A3DD8">
        <w:rPr>
          <w:color w:val="000000" w:themeColor="text1"/>
        </w:rPr>
        <w:lastRenderedPageBreak/>
        <w:t>34.11-94 без контрольной суммы. Применение алгоритма Вагнера для GBP к построению коллизий полной хэш-функции ГОСТ Р 34.11-94. Оценка трудоемкости метода.</w:t>
      </w:r>
    </w:p>
    <w:p w14:paraId="20D3F0DA" w14:textId="77777777" w:rsidR="006B2AC0" w:rsidRDefault="006B2AC0" w:rsidP="00E033E6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color w:val="000000" w:themeColor="text1"/>
        </w:rPr>
      </w:pPr>
      <w:r w:rsidRPr="006B2AC0">
        <w:rPr>
          <w:color w:val="000000" w:themeColor="text1"/>
        </w:rPr>
        <w:t>Понятие о дифференциальном криптанализе.Пример применения методов дифференциального криптоанализа для поиска коллизий у хэш-функции N-hash.</w:t>
      </w:r>
    </w:p>
    <w:p w14:paraId="7DCB9B1B" w14:textId="77777777" w:rsidR="00DB036A" w:rsidRPr="00EB6B09" w:rsidRDefault="00DB036A" w:rsidP="00E033E6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Ро-метод Полларда для построения коллизий хэш-функци</w:t>
      </w:r>
      <w:r w:rsidR="009A3DD8">
        <w:rPr>
          <w:color w:val="000000" w:themeColor="text1"/>
        </w:rPr>
        <w:t>й</w:t>
      </w:r>
      <w:r>
        <w:rPr>
          <w:color w:val="000000" w:themeColor="text1"/>
        </w:rPr>
        <w:t xml:space="preserve">. </w:t>
      </w:r>
      <w:r w:rsidRPr="00DB036A">
        <w:rPr>
          <w:color w:val="000000" w:themeColor="text1"/>
        </w:rPr>
        <w:t>Задача поиска коллизий двух хэш-функций и ее решение.</w:t>
      </w:r>
    </w:p>
    <w:p w14:paraId="070A58B1" w14:textId="77777777" w:rsidR="00DB036A" w:rsidRPr="00EB6B09" w:rsidRDefault="006B2AC0" w:rsidP="00E033E6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color w:val="000000" w:themeColor="text1"/>
        </w:rPr>
      </w:pPr>
      <w:r w:rsidRPr="00EB6B09">
        <w:rPr>
          <w:color w:val="000000" w:themeColor="text1"/>
        </w:rPr>
        <w:t>Описание процедуры MD-усиления, итерационной структуры и функции сжатия для хэш-функции ГОСТ Р 34.11-2012 (Стрибог-256 и Стрибог-512).</w:t>
      </w:r>
    </w:p>
    <w:p w14:paraId="32F937C6" w14:textId="77777777" w:rsidR="006B2AC0" w:rsidRPr="006B2AC0" w:rsidRDefault="006B2AC0" w:rsidP="00E033E6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color w:val="000000" w:themeColor="text1"/>
        </w:rPr>
      </w:pPr>
      <w:r w:rsidRPr="006B2AC0">
        <w:rPr>
          <w:color w:val="000000" w:themeColor="text1"/>
        </w:rPr>
        <w:t>Определение кода аутентификации (теоретико-информационный подход). Требования к кодам аутентификации. Атаки имитации и подмены. Вероятности успешной имитации и подмены, их свойства. Оптимальные коды аутентификации.</w:t>
      </w:r>
    </w:p>
    <w:p w14:paraId="1DDD669F" w14:textId="77777777" w:rsidR="006B2AC0" w:rsidRPr="006B2AC0" w:rsidRDefault="006B2AC0" w:rsidP="00E033E6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color w:val="000000" w:themeColor="text1"/>
        </w:rPr>
      </w:pPr>
      <w:r w:rsidRPr="006B2AC0">
        <w:rPr>
          <w:color w:val="000000" w:themeColor="text1"/>
        </w:rPr>
        <w:t xml:space="preserve">Определение ортогонального массива </w:t>
      </w:r>
      <m:oMath>
        <m:r>
          <w:rPr>
            <w:rFonts w:ascii="Cambria Math" w:hAnsi="Cambria Math"/>
            <w:color w:val="000000" w:themeColor="text1"/>
          </w:rPr>
          <m:t>OA</m:t>
        </m:r>
        <m:d>
          <m:dPr>
            <m:ctrlPr>
              <w:rPr>
                <w:rFonts w:ascii="Cambria Math" w:hAnsi="Cambria Math"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,</m:t>
            </m:r>
            <m:r>
              <w:rPr>
                <w:rFonts w:ascii="Cambria Math" w:hAnsi="Cambria Math"/>
                <w:color w:val="000000" w:themeColor="text1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,</m:t>
            </m:r>
            <m:r>
              <w:rPr>
                <w:rFonts w:ascii="Cambria Math" w:hAnsi="Cambria Math"/>
                <w:color w:val="000000" w:themeColor="text1"/>
              </w:rPr>
              <m:t>λ</m:t>
            </m:r>
          </m:e>
        </m:d>
      </m:oMath>
      <w:r w:rsidRPr="006B2AC0">
        <w:rPr>
          <w:color w:val="000000" w:themeColor="text1"/>
        </w:rPr>
        <w:t xml:space="preserve">. Лемма о простейших свойствах ортогональных массивов. Теорема о связи параметров ортогонального массива </w:t>
      </w:r>
      <m:oMath>
        <m:r>
          <w:rPr>
            <w:rFonts w:ascii="Cambria Math" w:hAnsi="Cambria Math"/>
            <w:color w:val="000000" w:themeColor="text1"/>
          </w:rPr>
          <m:t>OA</m:t>
        </m:r>
        <m:d>
          <m:dPr>
            <m:ctrlPr>
              <w:rPr>
                <w:rFonts w:ascii="Cambria Math" w:hAnsi="Cambria Math"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,</m:t>
            </m:r>
            <m:r>
              <w:rPr>
                <w:rFonts w:ascii="Cambria Math" w:hAnsi="Cambria Math"/>
                <w:color w:val="000000" w:themeColor="text1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,1</m:t>
            </m:r>
          </m:e>
        </m:d>
      </m:oMath>
      <w:r w:rsidRPr="006B2AC0">
        <w:rPr>
          <w:color w:val="000000" w:themeColor="text1"/>
        </w:rPr>
        <w:t xml:space="preserve">. </w:t>
      </w:r>
      <w:bookmarkStart w:id="4" w:name="_Hlk24029871"/>
      <w:r w:rsidRPr="006B2AC0">
        <w:rPr>
          <w:color w:val="000000" w:themeColor="text1"/>
        </w:rPr>
        <w:t xml:space="preserve">Пример ортогонального массива </w:t>
      </w:r>
      <m:oMath>
        <m:r>
          <w:rPr>
            <w:rFonts w:ascii="Cambria Math" w:hAnsi="Cambria Math"/>
            <w:color w:val="000000" w:themeColor="text1"/>
          </w:rPr>
          <m:t>OA</m:t>
        </m:r>
        <m:d>
          <m:dPr>
            <m:ctrlPr>
              <w:rPr>
                <w:rFonts w:ascii="Cambria Math" w:hAnsi="Cambria Math"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,</m:t>
            </m:r>
            <m:r>
              <w:rPr>
                <w:rFonts w:ascii="Cambria Math" w:hAnsi="Cambria Math"/>
                <w:color w:val="000000" w:themeColor="text1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,1</m:t>
            </m:r>
          </m:e>
        </m:d>
      </m:oMath>
      <w:r w:rsidRPr="006B2AC0">
        <w:rPr>
          <w:color w:val="000000" w:themeColor="text1"/>
        </w:rPr>
        <w:t xml:space="preserve">. </w:t>
      </w:r>
      <w:bookmarkEnd w:id="4"/>
      <w:r w:rsidRPr="006B2AC0">
        <w:rPr>
          <w:color w:val="000000" w:themeColor="text1"/>
        </w:rPr>
        <w:t xml:space="preserve">Теорема о связи параметров ортогонального массива </w:t>
      </w:r>
      <m:oMath>
        <m:r>
          <w:rPr>
            <w:rFonts w:ascii="Cambria Math" w:hAnsi="Cambria Math"/>
            <w:color w:val="000000" w:themeColor="text1"/>
          </w:rPr>
          <m:t>OA</m:t>
        </m:r>
        <m:d>
          <m:dPr>
            <m:ctrlPr>
              <w:rPr>
                <w:rFonts w:ascii="Cambria Math" w:hAnsi="Cambria Math"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,</m:t>
            </m:r>
            <m:r>
              <w:rPr>
                <w:rFonts w:ascii="Cambria Math" w:hAnsi="Cambria Math"/>
                <w:color w:val="000000" w:themeColor="text1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,</m:t>
            </m:r>
            <m:r>
              <w:rPr>
                <w:rFonts w:ascii="Cambria Math" w:hAnsi="Cambria Math"/>
                <w:color w:val="000000" w:themeColor="text1"/>
              </w:rPr>
              <m:t>λ</m:t>
            </m:r>
          </m:e>
        </m:d>
      </m:oMath>
      <w:r w:rsidRPr="006B2AC0">
        <w:rPr>
          <w:color w:val="000000" w:themeColor="text1"/>
        </w:rPr>
        <w:t xml:space="preserve">. Пример ортогонального массива </w:t>
      </w:r>
      <m:oMath>
        <m:r>
          <w:rPr>
            <w:rFonts w:ascii="Cambria Math" w:hAnsi="Cambria Math"/>
            <w:color w:val="000000" w:themeColor="text1"/>
          </w:rPr>
          <m:t>OA</m:t>
        </m:r>
        <m:d>
          <m:dPr>
            <m:ctrlPr>
              <w:rPr>
                <w:rFonts w:ascii="Cambria Math" w:hAnsi="Cambria Math"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,</m:t>
            </m:r>
            <m:f>
              <m:fPr>
                <m:ctrlPr>
                  <w:rPr>
                    <w:rFonts w:ascii="Cambria Math" w:hAnsi="Cambria Math"/>
                    <w:color w:val="000000" w:themeColor="text1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</w:rPr>
                      <m:t>d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</w:rPr>
                  <m:t>-1</m:t>
                </m:r>
              </m:num>
              <m:den>
                <m:r>
                  <w:rPr>
                    <w:rFonts w:ascii="Cambria Math" w:hAnsi="Cambria Math"/>
                    <w:color w:val="000000" w:themeColor="text1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</w:rPr>
                  <m:t>-1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,</m:t>
            </m:r>
            <m:sSup>
              <m:sSupPr>
                <m:ctrlPr>
                  <w:rPr>
                    <w:rFonts w:ascii="Cambria Math" w:hAnsi="Cambria Math"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</w:rPr>
                  <m:t>p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</w:rPr>
                  <m:t>-2</m:t>
                </m:r>
              </m:sup>
            </m:sSup>
          </m:e>
        </m:d>
      </m:oMath>
      <w:r w:rsidRPr="006B2AC0">
        <w:rPr>
          <w:color w:val="000000" w:themeColor="text1"/>
        </w:rPr>
        <w:t>.</w:t>
      </w:r>
    </w:p>
    <w:p w14:paraId="51B6A45F" w14:textId="77777777" w:rsidR="006B2AC0" w:rsidRPr="006B2AC0" w:rsidRDefault="006B2AC0" w:rsidP="00E033E6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color w:val="000000" w:themeColor="text1"/>
        </w:rPr>
      </w:pPr>
      <w:r w:rsidRPr="006B2AC0">
        <w:rPr>
          <w:color w:val="000000" w:themeColor="text1"/>
        </w:rPr>
        <w:t xml:space="preserve">Теорема Стинсона о связи ортогональных массивов </w:t>
      </w:r>
      <m:oMath>
        <m:r>
          <w:rPr>
            <w:rFonts w:ascii="Cambria Math" w:hAnsi="Cambria Math"/>
            <w:color w:val="000000" w:themeColor="text1"/>
          </w:rPr>
          <m:t>OA</m:t>
        </m:r>
        <m:d>
          <m:dPr>
            <m:ctrlPr>
              <w:rPr>
                <w:rFonts w:ascii="Cambria Math" w:hAnsi="Cambria Math"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,</m:t>
            </m:r>
            <m:r>
              <w:rPr>
                <w:rFonts w:ascii="Cambria Math" w:hAnsi="Cambria Math"/>
                <w:color w:val="000000" w:themeColor="text1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,1</m:t>
            </m:r>
          </m:e>
        </m:d>
      </m:oMath>
      <w:r w:rsidRPr="006B2AC0">
        <w:rPr>
          <w:color w:val="000000" w:themeColor="text1"/>
        </w:rPr>
        <w:t xml:space="preserve"> с оптимальными кодами аутентификации. Теорем Стинсона о связи ортогональных массивов </w:t>
      </w:r>
      <m:oMath>
        <m:r>
          <w:rPr>
            <w:rFonts w:ascii="Cambria Math" w:hAnsi="Cambria Math"/>
            <w:color w:val="000000" w:themeColor="text1"/>
          </w:rPr>
          <m:t>OA</m:t>
        </m:r>
        <m:d>
          <m:dPr>
            <m:ctrlPr>
              <w:rPr>
                <w:rFonts w:ascii="Cambria Math" w:hAnsi="Cambria Math"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,</m:t>
            </m:r>
            <m:r>
              <w:rPr>
                <w:rFonts w:ascii="Cambria Math" w:hAnsi="Cambria Math"/>
                <w:color w:val="000000" w:themeColor="text1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,</m:t>
            </m:r>
            <m:r>
              <w:rPr>
                <w:rFonts w:ascii="Cambria Math" w:hAnsi="Cambria Math"/>
                <w:color w:val="000000" w:themeColor="text1"/>
              </w:rPr>
              <m:t>λ</m:t>
            </m:r>
          </m:e>
        </m:d>
      </m:oMath>
      <w:r w:rsidRPr="006B2AC0">
        <w:rPr>
          <w:color w:val="000000" w:themeColor="text1"/>
        </w:rPr>
        <w:t xml:space="preserve"> с оптимальными кодами аутентификации.</w:t>
      </w:r>
    </w:p>
    <w:p w14:paraId="66CCBCB5" w14:textId="77777777" w:rsidR="006B2AC0" w:rsidRPr="00294179" w:rsidRDefault="006B2AC0" w:rsidP="00E033E6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color w:val="000000" w:themeColor="text1"/>
        </w:rPr>
      </w:pPr>
      <w:r w:rsidRPr="006B2AC0">
        <w:rPr>
          <w:color w:val="000000" w:themeColor="text1"/>
        </w:rPr>
        <w:t xml:space="preserve">Понятия псевдослучайной функции (PRF) и псевдослучайной подстановки (PRP). Определения стойких PRF и PRP. Примеры стойких PRP с практической точки зрения. Формулировка переключающей леммы. Контрпример к переключающей лемме в случае, когда область определения (область </w:t>
      </w:r>
      <w:r w:rsidRPr="00294179">
        <w:rPr>
          <w:color w:val="000000" w:themeColor="text1"/>
        </w:rPr>
        <w:t>значений) функции мала.</w:t>
      </w:r>
    </w:p>
    <w:p w14:paraId="577050AE" w14:textId="77777777" w:rsidR="006B2AC0" w:rsidRPr="00294179" w:rsidRDefault="006B2AC0" w:rsidP="00E033E6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color w:val="000000" w:themeColor="text1"/>
        </w:rPr>
      </w:pPr>
      <w:r w:rsidRPr="00294179">
        <w:rPr>
          <w:color w:val="000000" w:themeColor="text1"/>
        </w:rPr>
        <w:t xml:space="preserve">Задача обеспечения целостности сообщения. Определение кода аутентификации сообщения (теоретико-сложностной подход). </w:t>
      </w:r>
      <w:r w:rsidR="00294179">
        <w:rPr>
          <w:color w:val="000000" w:themeColor="text1"/>
        </w:rPr>
        <w:t>Модели угроз</w:t>
      </w:r>
      <w:r w:rsidR="00202EF6">
        <w:rPr>
          <w:color w:val="000000" w:themeColor="text1"/>
        </w:rPr>
        <w:t xml:space="preserve"> и их связи. </w:t>
      </w:r>
      <w:r w:rsidRPr="00294179">
        <w:rPr>
          <w:color w:val="000000" w:themeColor="text1"/>
        </w:rPr>
        <w:t xml:space="preserve">Атака с выбором сообщения, осуществляющая </w:t>
      </w:r>
      <w:r w:rsidR="00872F42" w:rsidRPr="00294179">
        <w:rPr>
          <w:color w:val="000000" w:themeColor="text1"/>
        </w:rPr>
        <w:t xml:space="preserve">универсальную подделку, </w:t>
      </w:r>
      <w:r w:rsidRPr="00294179">
        <w:rPr>
          <w:color w:val="000000" w:themeColor="text1"/>
        </w:rPr>
        <w:t>экзистенциальную подделку</w:t>
      </w:r>
      <w:r w:rsidR="00872F42" w:rsidRPr="00294179">
        <w:rPr>
          <w:color w:val="000000" w:themeColor="text1"/>
        </w:rPr>
        <w:t>, селективную подделку</w:t>
      </w:r>
      <w:r w:rsidRPr="00294179">
        <w:rPr>
          <w:color w:val="000000" w:themeColor="text1"/>
        </w:rPr>
        <w:t>. Понятие стойкого кода аутентификации сообщения.</w:t>
      </w:r>
    </w:p>
    <w:p w14:paraId="0AD416C1" w14:textId="77777777" w:rsidR="006B2AC0" w:rsidRPr="006B2AC0" w:rsidRDefault="006B2AC0" w:rsidP="00E033E6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color w:val="000000" w:themeColor="text1"/>
        </w:rPr>
      </w:pPr>
      <w:r w:rsidRPr="006B2AC0">
        <w:rPr>
          <w:color w:val="000000" w:themeColor="text1"/>
        </w:rPr>
        <w:t>Формулировка теоремы о связи стойких PRF и стойких кодов аутентификации, идея доказательства. Контрпример к теореме в случае, когда область значений функции мала. Формулировка леммы об усечении множества значений стойкой PRF. Следствие из леммы для кодов аутентификации на основе PRF.</w:t>
      </w:r>
    </w:p>
    <w:p w14:paraId="0579A10A" w14:textId="77777777" w:rsidR="006B2AC0" w:rsidRPr="00351376" w:rsidRDefault="006B2AC0" w:rsidP="00E033E6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color w:val="000000" w:themeColor="text1"/>
        </w:rPr>
      </w:pPr>
      <w:r w:rsidRPr="006B2AC0">
        <w:rPr>
          <w:color w:val="000000" w:themeColor="text1"/>
        </w:rPr>
        <w:t xml:space="preserve">Конструкция кодов аутентификации CBC-MAC. Обоснование необходимости завершающего преобразования в CBC-MAC. Конструкция кодов аутентификации NMAC. Обоснование необходимости завершающего преобразования в NMAC. Формулировка теоремы о связи стойкости конструкций CBC-MAC и NMAC со стойкостью базовых функций PRP и PRF соответственно. Точность оценок из теоремы. </w:t>
      </w:r>
      <w:r w:rsidRPr="009A3DD8">
        <w:rPr>
          <w:color w:val="000000" w:themeColor="text1"/>
        </w:rPr>
        <w:t>Следствия для количества подписанных сообщений на одном ключе (примеры AES и 3DES). Рандомизированная конструкция CBC-MAC.</w:t>
      </w:r>
    </w:p>
    <w:p w14:paraId="2623B595" w14:textId="77777777" w:rsidR="006B2AC0" w:rsidRPr="00202EF6" w:rsidRDefault="006B2AC0" w:rsidP="00E033E6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color w:val="000000" w:themeColor="text1"/>
        </w:rPr>
      </w:pPr>
      <w:r w:rsidRPr="006B2AC0">
        <w:rPr>
          <w:color w:val="000000" w:themeColor="text1"/>
        </w:rPr>
        <w:t xml:space="preserve">Конструкция кода аутентификации PMAC (параллелизуемый MAC). Формулировка теоремы о связи стойкости PMAC со стойкостью базовой PRF. Свойство быстрого обновления PMAC при изменении одного блока сообщения. Одноразовый код аутентификации </w:t>
      </w:r>
      <w:r w:rsidRPr="00202EF6">
        <w:rPr>
          <w:color w:val="000000" w:themeColor="text1"/>
        </w:rPr>
        <w:t xml:space="preserve">сообщения, определение его стойкости. Пример одноразового кода аутентификации сообщения на основе полиномов. Конструкция кода </w:t>
      </w:r>
      <w:r w:rsidRPr="00202EF6">
        <w:rPr>
          <w:color w:val="000000" w:themeColor="text1"/>
        </w:rPr>
        <w:lastRenderedPageBreak/>
        <w:t>аутентификации сообщения Картера-Вегмана на базе одноразового кода аутентификации сообщения и PRF. Формулировка теоремы о стойкости конструкции Картера-Вегмана.</w:t>
      </w:r>
    </w:p>
    <w:p w14:paraId="42F9CA67" w14:textId="77777777" w:rsidR="006B2AC0" w:rsidRPr="00202EF6" w:rsidRDefault="006B2AC0" w:rsidP="00E033E6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color w:val="000000" w:themeColor="text1"/>
        </w:rPr>
      </w:pPr>
      <w:r w:rsidRPr="00202EF6">
        <w:rPr>
          <w:color w:val="000000" w:themeColor="text1"/>
        </w:rPr>
        <w:t>Неудачный пример построения кода аутентификации сообщения на базе бесключевой хэш-функции. Конструкция кода аутентификации HMAC.</w:t>
      </w:r>
      <w:r w:rsidR="00A53679" w:rsidRPr="00202EF6">
        <w:rPr>
          <w:color w:val="000000" w:themeColor="text1"/>
        </w:rPr>
        <w:t xml:space="preserve"> Дополняющие правила при вычислении кода аутентификации длинного сообщения. Конструкция кода аутентификации CMAC.</w:t>
      </w:r>
    </w:p>
    <w:p w14:paraId="03D6B0E1" w14:textId="77777777" w:rsidR="00DB036A" w:rsidRPr="00202EF6" w:rsidRDefault="006B2AC0" w:rsidP="00E033E6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color w:val="000000" w:themeColor="text1"/>
        </w:rPr>
      </w:pPr>
      <w:r w:rsidRPr="00202EF6">
        <w:rPr>
          <w:color w:val="000000" w:themeColor="text1"/>
        </w:rPr>
        <w:t>Особенности реализации операции сравнения в библиотеке Keyczarcryptolibrary. Использование данной особенности в атаке на основе времени вычисления кода аутентификации сообщения. Два способа защиты от этой атаки.</w:t>
      </w:r>
    </w:p>
    <w:p w14:paraId="5E4C6AF3" w14:textId="77777777" w:rsidR="00DB036A" w:rsidRPr="00DA3FDE" w:rsidRDefault="00DB036A" w:rsidP="00E033E6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color w:val="000000" w:themeColor="text1"/>
        </w:rPr>
      </w:pPr>
      <w:r w:rsidRPr="00DB036A">
        <w:rPr>
          <w:color w:val="000000" w:themeColor="text1"/>
        </w:rPr>
        <w:t xml:space="preserve">Схемы обеспечения конфиденциальности и целостности (AEAD). Определение, основные использующиеся модели. </w:t>
      </w:r>
      <w:r w:rsidR="00AB7B4C">
        <w:rPr>
          <w:color w:val="000000" w:themeColor="text1"/>
        </w:rPr>
        <w:t xml:space="preserve">Типы </w:t>
      </w:r>
      <w:r w:rsidRPr="00DB036A">
        <w:rPr>
          <w:color w:val="000000" w:themeColor="text1"/>
        </w:rPr>
        <w:t>AEAD-схем</w:t>
      </w:r>
      <w:r w:rsidR="00171AEB">
        <w:rPr>
          <w:color w:val="000000" w:themeColor="text1"/>
        </w:rPr>
        <w:t>:</w:t>
      </w:r>
      <w:r w:rsidRPr="00DA3FDE">
        <w:rPr>
          <w:color w:val="000000" w:themeColor="text1"/>
        </w:rPr>
        <w:t>E&amp;M, MtE, EtM</w:t>
      </w:r>
      <w:r w:rsidR="00171AEB" w:rsidRPr="00DA3FDE">
        <w:rPr>
          <w:color w:val="000000" w:themeColor="text1"/>
        </w:rPr>
        <w:t>,их стойкость</w:t>
      </w:r>
      <w:r w:rsidR="00AB7B4C" w:rsidRPr="00DA3FDE">
        <w:rPr>
          <w:color w:val="000000" w:themeColor="text1"/>
        </w:rPr>
        <w:t>.</w:t>
      </w:r>
      <w:r w:rsidR="00430F6A" w:rsidRPr="00DA3FDE">
        <w:rPr>
          <w:color w:val="000000" w:themeColor="text1"/>
        </w:rPr>
        <w:t xml:space="preserve">Определение схемы </w:t>
      </w:r>
      <w:r w:rsidR="00430F6A" w:rsidRPr="00DA3FDE">
        <w:rPr>
          <w:color w:val="000000" w:themeColor="text1"/>
          <w:lang w:val="en-US"/>
        </w:rPr>
        <w:t>AEAD</w:t>
      </w:r>
      <w:r w:rsidR="00430F6A" w:rsidRPr="00DA3FDE">
        <w:rPr>
          <w:color w:val="000000" w:themeColor="text1"/>
        </w:rPr>
        <w:t xml:space="preserve"> с одноразовым кодом. Конструкции</w:t>
      </w:r>
      <w:r w:rsidR="00430F6A" w:rsidRPr="00DA3FDE">
        <w:rPr>
          <w:color w:val="000000" w:themeColor="text1"/>
          <w:lang w:val="en-US"/>
        </w:rPr>
        <w:t>CCM</w:t>
      </w:r>
      <w:r w:rsidR="00430F6A" w:rsidRPr="00DA3FDE">
        <w:rPr>
          <w:color w:val="000000" w:themeColor="text1"/>
        </w:rPr>
        <w:t xml:space="preserve"> и </w:t>
      </w:r>
      <w:r w:rsidR="00430F6A" w:rsidRPr="00DA3FDE">
        <w:rPr>
          <w:color w:val="000000" w:themeColor="text1"/>
          <w:lang w:val="en-US"/>
        </w:rPr>
        <w:t>GCM</w:t>
      </w:r>
      <w:r w:rsidR="00430F6A" w:rsidRPr="00DA3FDE">
        <w:rPr>
          <w:color w:val="000000" w:themeColor="text1"/>
        </w:rPr>
        <w:t>.</w:t>
      </w:r>
    </w:p>
    <w:p w14:paraId="34AFC37F" w14:textId="77777777" w:rsidR="008E69B1" w:rsidRPr="00DA3FDE" w:rsidRDefault="008E69B1" w:rsidP="008E69B1">
      <w:pPr>
        <w:overflowPunct w:val="0"/>
        <w:autoSpaceDE w:val="0"/>
        <w:autoSpaceDN w:val="0"/>
        <w:adjustRightInd w:val="0"/>
        <w:jc w:val="both"/>
        <w:textAlignment w:val="baseline"/>
        <w:rPr>
          <w:color w:val="000000" w:themeColor="text1"/>
        </w:rPr>
      </w:pPr>
    </w:p>
    <w:p w14:paraId="55EBA318" w14:textId="77777777" w:rsidR="006D1EA2" w:rsidRPr="00FD0559" w:rsidRDefault="006D1EA2" w:rsidP="008E69B1">
      <w:pPr>
        <w:overflowPunct w:val="0"/>
        <w:autoSpaceDE w:val="0"/>
        <w:autoSpaceDN w:val="0"/>
        <w:adjustRightInd w:val="0"/>
        <w:jc w:val="both"/>
        <w:textAlignment w:val="baseline"/>
        <w:rPr>
          <w:color w:val="000000" w:themeColor="text1"/>
        </w:rPr>
      </w:pPr>
      <w:r w:rsidRPr="00DA3FDE">
        <w:rPr>
          <w:color w:val="000000" w:themeColor="text1"/>
        </w:rPr>
        <w:t>Типовые задачи для экзамена</w:t>
      </w:r>
      <w:r w:rsidR="002F6B4E" w:rsidRPr="00DA3FDE">
        <w:rPr>
          <w:color w:val="000000" w:themeColor="text1"/>
        </w:rPr>
        <w:t>.</w:t>
      </w:r>
    </w:p>
    <w:p w14:paraId="4BDCC641" w14:textId="77777777" w:rsidR="00FD0559" w:rsidRPr="00054449" w:rsidRDefault="00FD0559" w:rsidP="002B3C12">
      <w:pPr>
        <w:rPr>
          <w:color w:val="FF0000"/>
          <w:sz w:val="10"/>
          <w:szCs w:val="10"/>
        </w:rPr>
      </w:pPr>
    </w:p>
    <w:p w14:paraId="6FAE9316" w14:textId="77777777" w:rsidR="006D1EA2" w:rsidRDefault="006A702C" w:rsidP="00E033E6">
      <w:pPr>
        <w:numPr>
          <w:ilvl w:val="0"/>
          <w:numId w:val="16"/>
        </w:numPr>
        <w:tabs>
          <w:tab w:val="clear" w:pos="363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 w:themeColor="text1"/>
        </w:rPr>
      </w:pPr>
      <w:r w:rsidRPr="006A702C">
        <w:rPr>
          <w:color w:val="000000" w:themeColor="text1"/>
        </w:rPr>
        <w:t xml:space="preserve">Построить оптимальный код аутентификации </w:t>
      </w:r>
      <m:oMath>
        <m:r>
          <m:rPr>
            <m:sty m:val="p"/>
          </m:rPr>
          <w:rPr>
            <w:rFonts w:ascii="Cambria Math" w:hAnsi="Cambria Math"/>
            <w:color w:val="000000" w:themeColor="text1"/>
          </w:rPr>
          <m:t>{</m:t>
        </m:r>
        <m:r>
          <w:rPr>
            <w:rFonts w:ascii="Cambria Math" w:hAnsi="Cambria Math"/>
            <w:color w:val="000000" w:themeColor="text1"/>
          </w:rPr>
          <m:t>X</m:t>
        </m:r>
        <m:r>
          <m:rPr>
            <m:sty m:val="p"/>
          </m:rPr>
          <w:rPr>
            <w:rFonts w:ascii="Cambria Math" w:hAnsi="Cambria Math"/>
            <w:color w:val="000000" w:themeColor="text1"/>
          </w:rPr>
          <m:t xml:space="preserve">, </m:t>
        </m:r>
        <m:r>
          <w:rPr>
            <w:rFonts w:ascii="Cambria Math" w:hAnsi="Cambria Math"/>
            <w:color w:val="000000" w:themeColor="text1"/>
          </w:rPr>
          <m:t>A</m:t>
        </m:r>
        <m:r>
          <m:rPr>
            <m:sty m:val="p"/>
          </m:rPr>
          <w:rPr>
            <w:rFonts w:ascii="Cambria Math" w:hAnsi="Cambria Math"/>
            <w:color w:val="000000" w:themeColor="text1"/>
          </w:rPr>
          <m:t xml:space="preserve">, </m:t>
        </m:r>
        <m:r>
          <w:rPr>
            <w:rFonts w:ascii="Cambria Math" w:hAnsi="Cambria Math"/>
            <w:color w:val="000000" w:themeColor="text1"/>
          </w:rPr>
          <m:t>K</m:t>
        </m:r>
        <m:r>
          <m:rPr>
            <m:sty m:val="p"/>
          </m:rPr>
          <w:rPr>
            <w:rFonts w:ascii="Cambria Math" w:hAnsi="Cambria Math"/>
            <w:color w:val="000000" w:themeColor="text1"/>
          </w:rPr>
          <m:t xml:space="preserve">, </m:t>
        </m:r>
        <m:r>
          <w:rPr>
            <w:rFonts w:ascii="Cambria Math" w:hAnsi="Cambria Math"/>
            <w:color w:val="000000" w:themeColor="text1"/>
          </w:rPr>
          <m:t>h</m:t>
        </m:r>
        <m:r>
          <m:rPr>
            <m:sty m:val="p"/>
          </m:rPr>
          <w:rPr>
            <w:rFonts w:ascii="Cambria Math" w:hAnsi="Cambria Math"/>
            <w:color w:val="000000" w:themeColor="text1"/>
          </w:rPr>
          <m:t>}</m:t>
        </m:r>
      </m:oMath>
      <w:r w:rsidRPr="006A702C">
        <w:rPr>
          <w:color w:val="000000" w:themeColor="text1"/>
        </w:rPr>
        <w:t xml:space="preserve"> с параметрами </w:t>
      </w:r>
      <m:oMath>
        <m:d>
          <m:dPr>
            <m:begChr m:val="|"/>
            <m:endChr m:val="|"/>
            <m:ctrlPr>
              <w:rPr>
                <w:rFonts w:ascii="Cambria Math" w:hAnsi="Cambria Math"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color w:val="000000" w:themeColor="text1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A</m:t>
            </m:r>
          </m:e>
        </m:d>
        <m:r>
          <m:rPr>
            <m:sty m:val="p"/>
          </m:rPr>
          <w:rPr>
            <w:rFonts w:ascii="Cambria Math" w:hAnsi="Cambria Math"/>
            <w:color w:val="000000" w:themeColor="text1"/>
          </w:rPr>
          <m:t>=41.</m:t>
        </m:r>
      </m:oMath>
    </w:p>
    <w:p w14:paraId="174DAD47" w14:textId="77777777" w:rsidR="00DA11E5" w:rsidRPr="007D0A46" w:rsidRDefault="000A6A91" w:rsidP="00E033E6">
      <w:pPr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textAlignment w:val="baseline"/>
        <w:rPr>
          <w:color w:val="000000" w:themeColor="text1"/>
        </w:rPr>
      </w:pPr>
      <w:r w:rsidRPr="007D0A46">
        <w:rPr>
          <w:color w:val="000000" w:themeColor="text1"/>
        </w:rPr>
        <w:t>Проверить криптографические свойства хэш-функции CRC-N.</w:t>
      </w:r>
    </w:p>
    <w:p w14:paraId="19FD410E" w14:textId="77777777" w:rsidR="007D0A46" w:rsidRPr="007D0A46" w:rsidRDefault="00097752" w:rsidP="00E033E6">
      <w:pPr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textAlignment w:val="baseline"/>
        <w:rPr>
          <w:color w:val="000000" w:themeColor="text1"/>
        </w:rPr>
      </w:pPr>
      <w:r w:rsidRPr="007D0A46">
        <w:rPr>
          <w:color w:val="000000" w:themeColor="text1"/>
        </w:rPr>
        <w:t>Построить коллизи</w:t>
      </w:r>
      <w:r w:rsidR="004F33AA">
        <w:rPr>
          <w:color w:val="000000" w:themeColor="text1"/>
        </w:rPr>
        <w:t>ю</w:t>
      </w:r>
      <w:r w:rsidRPr="007D0A46">
        <w:rPr>
          <w:color w:val="000000" w:themeColor="text1"/>
        </w:rPr>
        <w:t xml:space="preserve"> для упрощенной версии хэш-функции ГОСТ Р 34.11-94, у которой в дополняющем правиле отсутствует добавление блока с длиной исходного сообщения</w:t>
      </w:r>
      <w:r w:rsidR="007D0A46" w:rsidRPr="007D0A46">
        <w:rPr>
          <w:color w:val="000000" w:themeColor="text1"/>
        </w:rPr>
        <w:t>.</w:t>
      </w:r>
    </w:p>
    <w:p w14:paraId="23B57BC5" w14:textId="77777777" w:rsidR="007F1354" w:rsidRPr="007D0A46" w:rsidRDefault="007D0A46" w:rsidP="00E033E6">
      <w:pPr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textAlignment w:val="baseline"/>
        <w:rPr>
          <w:i/>
          <w:color w:val="000000" w:themeColor="text1"/>
        </w:rPr>
      </w:pPr>
      <w:r w:rsidRPr="007D0A46">
        <w:rPr>
          <w:color w:val="000000" w:themeColor="text1"/>
        </w:rPr>
        <w:t xml:space="preserve">Построить атаку на код аутентификации, который задается как </w:t>
      </w:r>
      <m:oMath>
        <m:r>
          <w:rPr>
            <w:rFonts w:ascii="Cambria Math" w:hAnsi="Cambria Math"/>
            <w:color w:val="000000" w:themeColor="text1"/>
          </w:rPr>
          <m:t>t</m:t>
        </m:r>
        <m:r>
          <m:rPr>
            <m:sty m:val="p"/>
          </m:rPr>
          <w:rPr>
            <w:rFonts w:ascii="Cambria Math" w:hAnsi="Cambria Math"/>
            <w:color w:val="000000" w:themeColor="text1"/>
          </w:rPr>
          <m:t>=</m:t>
        </m:r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F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k</m:t>
            </m:r>
          </m:sub>
        </m:sSub>
        <m:d>
          <m:dPr>
            <m:ctrlPr>
              <w:rPr>
                <w:rFonts w:ascii="Cambria Math" w:hAnsi="Cambria Math"/>
                <w:color w:val="000000" w:themeColor="text1"/>
              </w:rPr>
            </m:ctrlPr>
          </m:dPr>
          <m:e>
            <m:d>
              <m:dPr>
                <m:begChr m:val="〈"/>
                <m:endChr m:val="〉"/>
                <m:ctrlPr>
                  <w:rPr>
                    <w:rFonts w:ascii="Cambria Math" w:hAnsi="Cambria Math"/>
                    <w:i/>
                    <w:iCs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/>
                    <w:color w:val="000000" w:themeColor="text1"/>
                  </w:rPr>
                  <m:t>1</m:t>
                </m:r>
              </m:e>
            </m:d>
            <m:sSub>
              <m:sSubPr>
                <m:ctrlPr>
                  <w:rPr>
                    <w:rFonts w:ascii="Cambria Math" w:hAnsi="Cambria Math"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||m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color w:val="000000" w:themeColor="text1"/>
          </w:rPr>
          <m:t>⨁</m:t>
        </m:r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F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k</m:t>
            </m:r>
          </m:sub>
        </m:sSub>
        <m:d>
          <m:dPr>
            <m:ctrlPr>
              <w:rPr>
                <w:rFonts w:ascii="Cambria Math" w:hAnsi="Cambria Math"/>
                <w:color w:val="000000" w:themeColor="text1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color w:val="000000" w:themeColor="text1"/>
                  </w:rPr>
                </m:ctrlPr>
              </m:sSubPr>
              <m:e>
                <m:d>
                  <m:dPr>
                    <m:begChr m:val="〈"/>
                    <m:endChr m:val="〉"/>
                    <m:ctrlPr>
                      <w:rPr>
                        <w:rFonts w:ascii="Cambria Math" w:hAnsi="Cambria Math"/>
                        <w:i/>
                        <w:iCs/>
                        <w:color w:val="000000" w:themeColor="text1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2</m:t>
                    </m:r>
                  </m:e>
                </m:d>
                <m:r>
                  <w:rPr>
                    <w:rFonts w:ascii="Cambria Math" w:hAnsi="Cambria Math"/>
                    <w:color w:val="000000" w:themeColor="text1"/>
                  </w:rPr>
                  <m:t>||m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</w:rPr>
                  <m:t>2</m:t>
                </m:r>
              </m:sub>
            </m:sSub>
          </m:e>
        </m:d>
        <m:nary>
          <m:naryPr>
            <m:chr m:val="⨁"/>
            <m:subHide m:val="1"/>
            <m:supHide m:val="1"/>
            <m:ctrlPr>
              <w:rPr>
                <w:rFonts w:ascii="Cambria Math" w:hAnsi="Cambria Math"/>
                <w:color w:val="000000" w:themeColor="text1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… ⨁</m:t>
            </m:r>
            <m:sSub>
              <m:sSubPr>
                <m:ctrlPr>
                  <w:rPr>
                    <w:rFonts w:ascii="Cambria Math" w:hAnsi="Cambria Math"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F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k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(</m:t>
            </m:r>
            <m:d>
              <m:dPr>
                <m:begChr m:val="〈"/>
                <m:endChr m:val="〉"/>
                <m:ctrlPr>
                  <w:rPr>
                    <w:rFonts w:ascii="Cambria Math" w:hAnsi="Cambria Math"/>
                    <w:i/>
                    <w:iCs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/>
                    <w:color w:val="000000" w:themeColor="text1"/>
                  </w:rPr>
                  <m:t>r</m:t>
                </m:r>
              </m:e>
            </m:d>
            <m:r>
              <w:rPr>
                <w:rFonts w:ascii="Cambria Math" w:hAnsi="Cambria Math"/>
                <w:color w:val="000000" w:themeColor="text1"/>
              </w:rPr>
              <m:t>||</m:t>
            </m:r>
            <m:sSub>
              <m:sSubPr>
                <m:ctrlPr>
                  <w:rPr>
                    <w:rFonts w:ascii="Cambria Math" w:hAnsi="Cambria Math"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m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r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)</m:t>
            </m:r>
          </m:e>
        </m:nary>
      </m:oMath>
      <w:r w:rsidRPr="007D0A46">
        <w:rPr>
          <w:color w:val="000000" w:themeColor="text1"/>
        </w:rPr>
        <w:t xml:space="preserve">, где </w:t>
      </w:r>
      <m:oMath>
        <m:r>
          <w:rPr>
            <w:rFonts w:ascii="Cambria Math" w:hAnsi="Cambria Math"/>
            <w:color w:val="000000" w:themeColor="text1"/>
          </w:rPr>
          <m:t>m</m:t>
        </m:r>
        <m:r>
          <m:rPr>
            <m:sty m:val="p"/>
          </m:rPr>
          <w:rPr>
            <w:rFonts w:ascii="Cambria Math" w:hAnsi="Cambria Math"/>
            <w:color w:val="000000" w:themeColor="text1"/>
          </w:rPr>
          <m:t>=</m:t>
        </m:r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…</m:t>
        </m:r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m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r</m:t>
            </m: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 xml:space="preserve">, </m:t>
        </m:r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m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∈</m:t>
        </m:r>
        <m:sSup>
          <m:sSupPr>
            <m:ctrlPr>
              <w:rPr>
                <w:rFonts w:ascii="Cambria Math" w:hAnsi="Cambria Math"/>
                <w:color w:val="000000" w:themeColor="text1"/>
              </w:rPr>
            </m:ctrlPr>
          </m:sSupPr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color w:val="000000" w:themeColor="text1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</w:rPr>
                  <m:t>0,1</m:t>
                </m:r>
              </m:e>
            </m:d>
          </m:e>
          <m:sup>
            <m:r>
              <w:rPr>
                <w:rFonts w:ascii="Cambria Math" w:hAnsi="Cambria Math"/>
                <w:color w:val="000000" w:themeColor="text1"/>
              </w:rPr>
              <m:t>n/2</m:t>
            </m:r>
          </m:sup>
        </m:sSup>
      </m:oMath>
      <w:r w:rsidRPr="007D0A46">
        <w:rPr>
          <w:color w:val="000000" w:themeColor="text1"/>
        </w:rPr>
        <w:t xml:space="preserve">, </w:t>
      </w:r>
      <m:oMath>
        <m:r>
          <w:rPr>
            <w:rFonts w:ascii="Cambria Math" w:hAnsi="Cambria Math"/>
            <w:color w:val="000000" w:themeColor="text1"/>
          </w:rPr>
          <m:t>k</m:t>
        </m:r>
        <m:r>
          <m:rPr>
            <m:sty m:val="p"/>
          </m:rPr>
          <w:rPr>
            <w:rFonts w:ascii="Cambria Math" w:hAnsi="Cambria Math"/>
            <w:color w:val="000000" w:themeColor="text1"/>
          </w:rPr>
          <m:t xml:space="preserve"> ∈</m:t>
        </m:r>
        <m:sSup>
          <m:sSupPr>
            <m:ctrlPr>
              <w:rPr>
                <w:rFonts w:ascii="Cambria Math" w:hAnsi="Cambria Math"/>
                <w:color w:val="000000" w:themeColor="text1"/>
              </w:rPr>
            </m:ctrlPr>
          </m:sSupPr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color w:val="000000" w:themeColor="text1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</w:rPr>
                  <m:t>0,1</m:t>
                </m:r>
              </m:e>
            </m:d>
          </m:e>
          <m:sup>
            <m:r>
              <w:rPr>
                <w:rFonts w:ascii="Cambria Math" w:hAnsi="Cambria Math"/>
                <w:color w:val="000000" w:themeColor="text1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  <w:color w:val="000000" w:themeColor="text1"/>
          </w:rPr>
          <m:t>,</m:t>
        </m:r>
        <m:r>
          <w:rPr>
            <w:rFonts w:ascii="Cambria Math" w:hAnsi="Cambria Math"/>
            <w:color w:val="000000" w:themeColor="text1"/>
          </w:rPr>
          <m:t>F</m:t>
        </m:r>
        <m:r>
          <m:rPr>
            <m:sty m:val="p"/>
          </m:rPr>
          <w:rPr>
            <w:rFonts w:ascii="Cambria Math" w:hAnsi="Cambria Math"/>
            <w:color w:val="000000" w:themeColor="text1"/>
          </w:rPr>
          <m:t>:</m:t>
        </m:r>
        <m:sSup>
          <m:sSupPr>
            <m:ctrlPr>
              <w:rPr>
                <w:rFonts w:ascii="Cambria Math" w:hAnsi="Cambria Math"/>
                <w:color w:val="000000" w:themeColor="text1"/>
              </w:rPr>
            </m:ctrlPr>
          </m:sSupPr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color w:val="000000" w:themeColor="text1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</w:rPr>
                  <m:t>0,1</m:t>
                </m:r>
              </m:e>
            </m:d>
          </m:e>
          <m:sup>
            <m:r>
              <w:rPr>
                <w:rFonts w:ascii="Cambria Math" w:hAnsi="Cambria Math"/>
                <w:color w:val="000000" w:themeColor="text1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  <w:color w:val="000000" w:themeColor="text1"/>
          </w:rPr>
          <m:t>→</m:t>
        </m:r>
        <m:sSup>
          <m:sSupPr>
            <m:ctrlPr>
              <w:rPr>
                <w:rFonts w:ascii="Cambria Math" w:hAnsi="Cambria Math"/>
                <w:color w:val="000000" w:themeColor="text1"/>
              </w:rPr>
            </m:ctrlPr>
          </m:sSupPr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color w:val="000000" w:themeColor="text1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</w:rPr>
                  <m:t>0,1</m:t>
                </m:r>
              </m:e>
            </m:d>
          </m:e>
          <m:sup>
            <m:r>
              <w:rPr>
                <w:rFonts w:ascii="Cambria Math" w:hAnsi="Cambria Math"/>
                <w:color w:val="000000" w:themeColor="text1"/>
              </w:rPr>
              <m:t>n</m:t>
            </m:r>
          </m:sup>
        </m:sSup>
      </m:oMath>
      <w:r w:rsidRPr="007D0A46">
        <w:rPr>
          <w:color w:val="000000" w:themeColor="text1"/>
        </w:rPr>
        <w:t xml:space="preserve"> , F – псевдослучайная функция, </w:t>
      </w:r>
      <w:r>
        <w:rPr>
          <w:color w:val="000000" w:themeColor="text1"/>
        </w:rPr>
        <w:t xml:space="preserve">а </w:t>
      </w:r>
      <m:oMath>
        <m:d>
          <m:dPr>
            <m:begChr m:val="〈"/>
            <m:endChr m:val="〉"/>
            <m:ctrlPr>
              <w:rPr>
                <w:rFonts w:ascii="Cambria Math" w:hAnsi="Cambria Math"/>
                <w:i/>
                <w:iCs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</m:d>
      </m:oMath>
      <w:r>
        <w:rPr>
          <w:iCs/>
          <w:color w:val="000000" w:themeColor="text1"/>
        </w:rPr>
        <w:t xml:space="preserve">означает представление числа </w:t>
      </w:r>
      <w:r w:rsidRPr="007D0A46">
        <w:rPr>
          <w:i/>
          <w:color w:val="000000" w:themeColor="text1"/>
          <w:lang w:val="en-US"/>
        </w:rPr>
        <w:t>x</w:t>
      </w:r>
      <w:r>
        <w:rPr>
          <w:iCs/>
          <w:color w:val="000000" w:themeColor="text1"/>
        </w:rPr>
        <w:t xml:space="preserve">в виде </w:t>
      </w:r>
      <m:oMath>
        <m:f>
          <m:fPr>
            <m:type m:val="lin"/>
            <m:ctrlPr>
              <w:rPr>
                <w:rFonts w:ascii="Cambria Math" w:hAnsi="Cambria Math"/>
                <w:i/>
                <w:iCs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n</m:t>
            </m:r>
          </m:num>
          <m:den>
            <m:r>
              <w:rPr>
                <w:rFonts w:ascii="Cambria Math" w:hAnsi="Cambria Math"/>
                <w:color w:val="000000" w:themeColor="text1"/>
              </w:rPr>
              <m:t>2</m:t>
            </m:r>
          </m:den>
        </m:f>
      </m:oMath>
      <w:r>
        <w:rPr>
          <w:iCs/>
          <w:color w:val="000000" w:themeColor="text1"/>
        </w:rPr>
        <w:t>-битной строки.</w:t>
      </w:r>
    </w:p>
    <w:p w14:paraId="045A0B90" w14:textId="77777777" w:rsidR="006A702C" w:rsidRPr="00054449" w:rsidRDefault="006A702C" w:rsidP="002B3C12">
      <w:pPr>
        <w:rPr>
          <w:color w:val="FF0000"/>
          <w:sz w:val="10"/>
          <w:szCs w:val="10"/>
        </w:rPr>
      </w:pPr>
    </w:p>
    <w:p w14:paraId="0D7A425F" w14:textId="77777777" w:rsidR="000B54DE" w:rsidRDefault="006D1EA2" w:rsidP="000B54DE">
      <w:pPr>
        <w:rPr>
          <w:color w:val="FF0000"/>
        </w:rPr>
      </w:pPr>
      <w:r w:rsidRPr="00EB6B09">
        <w:rPr>
          <w:color w:val="000000" w:themeColor="text1"/>
        </w:rPr>
        <w:t xml:space="preserve">Экзаменационный билет состоит из </w:t>
      </w:r>
      <w:r w:rsidR="008B7797" w:rsidRPr="00EB6B09">
        <w:rPr>
          <w:color w:val="000000" w:themeColor="text1"/>
        </w:rPr>
        <w:t>одного</w:t>
      </w:r>
      <w:r w:rsidRPr="00EB6B09">
        <w:rPr>
          <w:color w:val="000000" w:themeColor="text1"/>
        </w:rPr>
        <w:t xml:space="preserve"> вопрос</w:t>
      </w:r>
      <w:r w:rsidR="008B7797" w:rsidRPr="00EB6B09">
        <w:rPr>
          <w:color w:val="000000" w:themeColor="text1"/>
        </w:rPr>
        <w:t>а</w:t>
      </w:r>
      <w:r w:rsidR="00681978" w:rsidRPr="00EB6B09">
        <w:rPr>
          <w:color w:val="000000" w:themeColor="text1"/>
        </w:rPr>
        <w:t xml:space="preserve">и одной </w:t>
      </w:r>
      <w:r w:rsidRPr="00EB6B09">
        <w:rPr>
          <w:color w:val="000000" w:themeColor="text1"/>
        </w:rPr>
        <w:t>задачи</w:t>
      </w:r>
      <w:r w:rsidR="00EB6B09">
        <w:rPr>
          <w:color w:val="000000" w:themeColor="text1"/>
        </w:rPr>
        <w:t xml:space="preserve"> по разным частям курса</w:t>
      </w:r>
      <w:r w:rsidR="003F5D5E" w:rsidRPr="00EB6B09">
        <w:rPr>
          <w:color w:val="000000" w:themeColor="text1"/>
        </w:rPr>
        <w:t>, например</w:t>
      </w:r>
    </w:p>
    <w:p w14:paraId="2650ECB0" w14:textId="77777777" w:rsidR="000B54DE" w:rsidRPr="00054449" w:rsidRDefault="000B54DE" w:rsidP="000B54DE">
      <w:pPr>
        <w:rPr>
          <w:color w:val="FF0000"/>
          <w:sz w:val="10"/>
          <w:szCs w:val="10"/>
        </w:rPr>
      </w:pPr>
    </w:p>
    <w:p w14:paraId="0994DBEE" w14:textId="77777777" w:rsidR="003F5D5E" w:rsidRDefault="003F5D5E" w:rsidP="00E033E6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color w:val="000000" w:themeColor="text1"/>
        </w:rPr>
      </w:pPr>
      <w:r w:rsidRPr="006B2AC0">
        <w:rPr>
          <w:color w:val="000000" w:themeColor="text1"/>
        </w:rPr>
        <w:t xml:space="preserve">Атака типа </w:t>
      </w:r>
      <w:r>
        <w:rPr>
          <w:color w:val="000000" w:themeColor="text1"/>
        </w:rPr>
        <w:t>«</w:t>
      </w:r>
      <w:r w:rsidRPr="006B2AC0">
        <w:rPr>
          <w:color w:val="000000" w:themeColor="text1"/>
        </w:rPr>
        <w:t>встреча посередине</w:t>
      </w:r>
      <w:r>
        <w:rPr>
          <w:color w:val="000000" w:themeColor="text1"/>
        </w:rPr>
        <w:t>»</w:t>
      </w:r>
      <w:r w:rsidRPr="006B2AC0">
        <w:rPr>
          <w:color w:val="000000" w:themeColor="text1"/>
        </w:rPr>
        <w:t>, атака корректировкой блока, использование неподвижных точек. Необходимые условия на функцию сжатия.</w:t>
      </w:r>
    </w:p>
    <w:p w14:paraId="7AD1BCD6" w14:textId="127CF8EC" w:rsidR="003F5D5E" w:rsidRPr="00AE1AFE" w:rsidRDefault="003F5D5E" w:rsidP="00AE1AFE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color w:val="000000" w:themeColor="text1"/>
        </w:rPr>
      </w:pPr>
      <w:r w:rsidRPr="006A702C">
        <w:rPr>
          <w:color w:val="000000" w:themeColor="text1"/>
        </w:rPr>
        <w:t xml:space="preserve">Построить оптимальный код аутентификации </w:t>
      </w:r>
      <m:oMath>
        <m:r>
          <w:rPr>
            <w:rFonts w:ascii="Cambria Math" w:hAnsi="Cambria Math"/>
            <w:color w:val="000000" w:themeColor="text1"/>
          </w:rPr>
          <m:t>{X, A, K, h}</m:t>
        </m:r>
      </m:oMath>
      <w:r w:rsidRPr="006A702C">
        <w:rPr>
          <w:color w:val="000000" w:themeColor="text1"/>
        </w:rPr>
        <w:t xml:space="preserve"> с параметрами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</m:d>
        <m:r>
          <w:rPr>
            <w:rFonts w:ascii="Cambria Math" w:hAnsi="Cambria Math"/>
            <w:color w:val="000000" w:themeColor="text1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A</m:t>
            </m:r>
          </m:e>
        </m:d>
        <m:r>
          <w:rPr>
            <w:rFonts w:ascii="Cambria Math" w:hAnsi="Cambria Math"/>
            <w:color w:val="000000" w:themeColor="text1"/>
          </w:rPr>
          <m:t>=41.</m:t>
        </m:r>
      </m:oMath>
    </w:p>
    <w:p w14:paraId="3771C8EF" w14:textId="5F662C6E" w:rsidR="003F5D5E" w:rsidRDefault="003F5D5E" w:rsidP="002B3C12">
      <w:r>
        <w:t>и</w:t>
      </w:r>
      <w:r w:rsidR="00681978">
        <w:t>ли</w:t>
      </w:r>
    </w:p>
    <w:p w14:paraId="23365763" w14:textId="77777777" w:rsidR="00681978" w:rsidRDefault="004F73CA" w:rsidP="00E033E6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  <w:rPr>
          <w:color w:val="000000" w:themeColor="text1"/>
        </w:rPr>
      </w:pPr>
      <w:r w:rsidRPr="006B2AC0">
        <w:rPr>
          <w:color w:val="000000" w:themeColor="text1"/>
        </w:rPr>
        <w:t>Определение кода аутентификации (теоретико-информационный подход). Требования к кодам аутентификации. Атаки имитации и подмены. Вероятности успешной имитации и подмены, их свойства. Оптимальные коды аутентификации.</w:t>
      </w:r>
    </w:p>
    <w:p w14:paraId="76C32D47" w14:textId="77777777" w:rsidR="00FE305B" w:rsidRDefault="00593F70" w:rsidP="00593F70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  <w:rPr>
          <w:color w:val="000000" w:themeColor="text1"/>
        </w:rPr>
      </w:pPr>
      <w:r w:rsidRPr="007D0A46">
        <w:rPr>
          <w:color w:val="000000" w:themeColor="text1"/>
        </w:rPr>
        <w:t>Проверить криптографические свойства хэш-функции CRC-N.</w:t>
      </w:r>
    </w:p>
    <w:p w14:paraId="2E66B705" w14:textId="77777777" w:rsidR="00AE1AFE" w:rsidRPr="00054449" w:rsidRDefault="00AE1AFE" w:rsidP="00AE1AFE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color w:val="000000" w:themeColor="text1"/>
        </w:rPr>
      </w:pPr>
    </w:p>
    <w:p w14:paraId="38AD0577" w14:textId="77777777" w:rsidR="002F6B4E" w:rsidRPr="00AE1AFE" w:rsidRDefault="002F6B4E" w:rsidP="002B3C12">
      <w:pPr>
        <w:rPr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87"/>
        <w:gridCol w:w="2197"/>
        <w:gridCol w:w="2694"/>
        <w:gridCol w:w="4383"/>
        <w:gridCol w:w="2925"/>
      </w:tblGrid>
      <w:tr w:rsidR="00765EF3" w:rsidRPr="00FA08C7" w14:paraId="76C531BB" w14:textId="77777777" w:rsidTr="00A83086">
        <w:tc>
          <w:tcPr>
            <w:tcW w:w="5000" w:type="pct"/>
            <w:gridSpan w:val="5"/>
          </w:tcPr>
          <w:p w14:paraId="60B765B1" w14:textId="77777777" w:rsidR="00FA08C7" w:rsidRPr="00AE1AFE" w:rsidRDefault="00765EF3" w:rsidP="00A83086">
            <w:pPr>
              <w:jc w:val="center"/>
              <w:rPr>
                <w:b/>
                <w:bCs/>
              </w:rPr>
            </w:pPr>
            <w:r w:rsidRPr="00AE1AFE">
              <w:rPr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 w:rsidR="00765EF3" w:rsidRPr="00FA08C7" w14:paraId="126DC9D2" w14:textId="77777777" w:rsidTr="00AE1AFE">
        <w:tc>
          <w:tcPr>
            <w:tcW w:w="875" w:type="pct"/>
            <w:tcBorders>
              <w:tl2br w:val="single" w:sz="12" w:space="0" w:color="auto"/>
            </w:tcBorders>
          </w:tcPr>
          <w:p w14:paraId="0611CB7F" w14:textId="77777777" w:rsidR="00765EF3" w:rsidRPr="00AE1AFE" w:rsidRDefault="00765EF3" w:rsidP="00A83086">
            <w:pPr>
              <w:jc w:val="right"/>
            </w:pPr>
            <w:r w:rsidRPr="00AE1AFE">
              <w:rPr>
                <w:sz w:val="22"/>
                <w:szCs w:val="22"/>
              </w:rPr>
              <w:t>Оценка</w:t>
            </w:r>
          </w:p>
          <w:p w14:paraId="73B884A6" w14:textId="77777777" w:rsidR="00765EF3" w:rsidRPr="00AE1AFE" w:rsidRDefault="00765EF3" w:rsidP="00A83086">
            <w:r w:rsidRPr="00AE1AFE">
              <w:rPr>
                <w:sz w:val="22"/>
                <w:szCs w:val="22"/>
              </w:rPr>
              <w:t>РО и</w:t>
            </w:r>
            <w:r w:rsidRPr="00AE1AFE">
              <w:rPr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743" w:type="pct"/>
          </w:tcPr>
          <w:p w14:paraId="08C5D962" w14:textId="77777777" w:rsidR="00765EF3" w:rsidRPr="00AE1AFE" w:rsidRDefault="00765EF3" w:rsidP="00A83086">
            <w:pPr>
              <w:jc w:val="center"/>
            </w:pPr>
            <w:r w:rsidRPr="00AE1AFE">
              <w:rPr>
                <w:sz w:val="22"/>
                <w:szCs w:val="22"/>
              </w:rPr>
              <w:t>2</w:t>
            </w:r>
          </w:p>
        </w:tc>
        <w:tc>
          <w:tcPr>
            <w:tcW w:w="911" w:type="pct"/>
          </w:tcPr>
          <w:p w14:paraId="2931287E" w14:textId="77777777" w:rsidR="00765EF3" w:rsidRPr="00AE1AFE" w:rsidRDefault="00765EF3" w:rsidP="00A83086">
            <w:pPr>
              <w:jc w:val="center"/>
            </w:pPr>
            <w:r w:rsidRPr="00AE1AFE">
              <w:rPr>
                <w:sz w:val="22"/>
                <w:szCs w:val="22"/>
              </w:rPr>
              <w:t>3</w:t>
            </w:r>
          </w:p>
        </w:tc>
        <w:tc>
          <w:tcPr>
            <w:tcW w:w="1482" w:type="pct"/>
          </w:tcPr>
          <w:p w14:paraId="5DEB43D6" w14:textId="77777777" w:rsidR="00765EF3" w:rsidRPr="00AE1AFE" w:rsidRDefault="00765EF3" w:rsidP="00A83086">
            <w:pPr>
              <w:jc w:val="center"/>
            </w:pPr>
            <w:r w:rsidRPr="00AE1AFE">
              <w:rPr>
                <w:sz w:val="22"/>
                <w:szCs w:val="22"/>
              </w:rPr>
              <w:t>4</w:t>
            </w:r>
          </w:p>
        </w:tc>
        <w:tc>
          <w:tcPr>
            <w:tcW w:w="989" w:type="pct"/>
          </w:tcPr>
          <w:p w14:paraId="25964F52" w14:textId="77777777" w:rsidR="00765EF3" w:rsidRPr="00AE1AFE" w:rsidRDefault="00765EF3" w:rsidP="00A83086">
            <w:pPr>
              <w:jc w:val="center"/>
            </w:pPr>
            <w:r w:rsidRPr="00AE1AFE">
              <w:rPr>
                <w:sz w:val="22"/>
                <w:szCs w:val="22"/>
              </w:rPr>
              <w:t>5</w:t>
            </w:r>
          </w:p>
        </w:tc>
      </w:tr>
      <w:tr w:rsidR="00765EF3" w:rsidRPr="00FA08C7" w14:paraId="3835F5EA" w14:textId="77777777" w:rsidTr="00AE1AFE">
        <w:tc>
          <w:tcPr>
            <w:tcW w:w="875" w:type="pct"/>
          </w:tcPr>
          <w:p w14:paraId="18E42647" w14:textId="77777777" w:rsidR="00765EF3" w:rsidRPr="00AE1AFE" w:rsidRDefault="00765EF3" w:rsidP="00A83086">
            <w:pPr>
              <w:rPr>
                <w:b/>
              </w:rPr>
            </w:pPr>
            <w:r w:rsidRPr="00AE1AFE">
              <w:rPr>
                <w:b/>
                <w:sz w:val="22"/>
                <w:szCs w:val="22"/>
              </w:rPr>
              <w:lastRenderedPageBreak/>
              <w:t>Знания</w:t>
            </w:r>
          </w:p>
          <w:p w14:paraId="039D32FC" w14:textId="77777777" w:rsidR="00765EF3" w:rsidRPr="00AE1AFE" w:rsidRDefault="00116478" w:rsidP="00765EF3">
            <w:pPr>
              <w:rPr>
                <w:i/>
                <w:color w:val="000000" w:themeColor="text1"/>
              </w:rPr>
            </w:pPr>
            <w:r w:rsidRPr="00AE1AFE">
              <w:rPr>
                <w:i/>
                <w:color w:val="000000" w:themeColor="text1"/>
                <w:sz w:val="22"/>
                <w:szCs w:val="22"/>
              </w:rPr>
              <w:t>Экзамен</w:t>
            </w:r>
          </w:p>
        </w:tc>
        <w:tc>
          <w:tcPr>
            <w:tcW w:w="743" w:type="pct"/>
          </w:tcPr>
          <w:p w14:paraId="40B9A212" w14:textId="77777777" w:rsidR="00765EF3" w:rsidRPr="00AE1AFE" w:rsidRDefault="00765EF3" w:rsidP="00A83086">
            <w:pPr>
              <w:jc w:val="center"/>
            </w:pPr>
            <w:r w:rsidRPr="00AE1AFE">
              <w:rPr>
                <w:sz w:val="22"/>
                <w:szCs w:val="22"/>
              </w:rPr>
              <w:t>Отсутствие знаний</w:t>
            </w:r>
          </w:p>
        </w:tc>
        <w:tc>
          <w:tcPr>
            <w:tcW w:w="911" w:type="pct"/>
          </w:tcPr>
          <w:p w14:paraId="2C8B730B" w14:textId="77777777" w:rsidR="00765EF3" w:rsidRPr="00AE1AFE" w:rsidRDefault="00765EF3" w:rsidP="00A83086">
            <w:pPr>
              <w:jc w:val="center"/>
            </w:pPr>
            <w:r w:rsidRPr="00AE1AFE">
              <w:rPr>
                <w:sz w:val="22"/>
                <w:szCs w:val="22"/>
              </w:rPr>
              <w:t>Фрагментарные знания</w:t>
            </w:r>
          </w:p>
        </w:tc>
        <w:tc>
          <w:tcPr>
            <w:tcW w:w="1482" w:type="pct"/>
          </w:tcPr>
          <w:p w14:paraId="7CC9330D" w14:textId="77777777" w:rsidR="00765EF3" w:rsidRPr="00AE1AFE" w:rsidRDefault="00765EF3" w:rsidP="00A83086">
            <w:pPr>
              <w:jc w:val="center"/>
            </w:pPr>
            <w:r w:rsidRPr="00AE1AFE">
              <w:rPr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989" w:type="pct"/>
          </w:tcPr>
          <w:p w14:paraId="4DB8738E" w14:textId="77777777" w:rsidR="00765EF3" w:rsidRPr="00AE1AFE" w:rsidRDefault="00765EF3" w:rsidP="00A83086">
            <w:pPr>
              <w:jc w:val="center"/>
            </w:pPr>
            <w:r w:rsidRPr="00AE1AFE">
              <w:rPr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765EF3" w:rsidRPr="00FA08C7" w14:paraId="0B9B7782" w14:textId="77777777" w:rsidTr="00AE1AFE">
        <w:tc>
          <w:tcPr>
            <w:tcW w:w="875" w:type="pct"/>
          </w:tcPr>
          <w:p w14:paraId="0927D7FF" w14:textId="77777777" w:rsidR="00765EF3" w:rsidRPr="00AE1AFE" w:rsidRDefault="00765EF3" w:rsidP="00A83086">
            <w:pPr>
              <w:rPr>
                <w:b/>
              </w:rPr>
            </w:pPr>
            <w:r w:rsidRPr="00AE1AFE">
              <w:rPr>
                <w:b/>
                <w:sz w:val="22"/>
                <w:szCs w:val="22"/>
              </w:rPr>
              <w:t>Умения</w:t>
            </w:r>
          </w:p>
          <w:p w14:paraId="5895F7C6" w14:textId="77777777" w:rsidR="00765EF3" w:rsidRPr="00AE1AFE" w:rsidRDefault="00913CD6" w:rsidP="00913CD6">
            <w:pPr>
              <w:rPr>
                <w:color w:val="000000" w:themeColor="text1"/>
              </w:rPr>
            </w:pPr>
            <w:r w:rsidRPr="00AE1AFE">
              <w:rPr>
                <w:i/>
                <w:color w:val="000000" w:themeColor="text1"/>
                <w:sz w:val="22"/>
                <w:szCs w:val="22"/>
              </w:rPr>
              <w:t>Самостоятельные работы, практические задания</w:t>
            </w:r>
          </w:p>
        </w:tc>
        <w:tc>
          <w:tcPr>
            <w:tcW w:w="743" w:type="pct"/>
          </w:tcPr>
          <w:p w14:paraId="0C4F523B" w14:textId="77777777" w:rsidR="00765EF3" w:rsidRPr="00AE1AFE" w:rsidRDefault="00765EF3" w:rsidP="00A83086">
            <w:pPr>
              <w:jc w:val="center"/>
            </w:pPr>
            <w:r w:rsidRPr="00AE1AFE">
              <w:rPr>
                <w:sz w:val="22"/>
                <w:szCs w:val="22"/>
              </w:rPr>
              <w:t>Отсутствие умений</w:t>
            </w:r>
          </w:p>
        </w:tc>
        <w:tc>
          <w:tcPr>
            <w:tcW w:w="911" w:type="pct"/>
          </w:tcPr>
          <w:p w14:paraId="5A12591B" w14:textId="77777777" w:rsidR="00765EF3" w:rsidRPr="00AE1AFE" w:rsidRDefault="00765EF3" w:rsidP="00A83086">
            <w:pPr>
              <w:jc w:val="center"/>
            </w:pPr>
            <w:r w:rsidRPr="00AE1AFE">
              <w:rPr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1482" w:type="pct"/>
          </w:tcPr>
          <w:p w14:paraId="0CF13914" w14:textId="4722C856" w:rsidR="00765EF3" w:rsidRPr="00AE1AFE" w:rsidRDefault="00765EF3" w:rsidP="00A83086">
            <w:pPr>
              <w:jc w:val="center"/>
            </w:pPr>
            <w:r w:rsidRPr="00AE1AFE">
              <w:rPr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989" w:type="pct"/>
          </w:tcPr>
          <w:p w14:paraId="1D2766B2" w14:textId="77777777" w:rsidR="00765EF3" w:rsidRPr="00AE1AFE" w:rsidRDefault="00765EF3" w:rsidP="00A83086">
            <w:pPr>
              <w:jc w:val="center"/>
            </w:pPr>
            <w:r w:rsidRPr="00AE1AFE">
              <w:rPr>
                <w:sz w:val="22"/>
                <w:szCs w:val="22"/>
              </w:rPr>
              <w:t>Успешное и систематическое умение</w:t>
            </w:r>
          </w:p>
        </w:tc>
      </w:tr>
      <w:tr w:rsidR="00765EF3" w:rsidRPr="00FA08C7" w14:paraId="44A111F3" w14:textId="77777777" w:rsidTr="00AE1AFE">
        <w:tc>
          <w:tcPr>
            <w:tcW w:w="875" w:type="pct"/>
          </w:tcPr>
          <w:p w14:paraId="66447C95" w14:textId="77777777" w:rsidR="00765EF3" w:rsidRPr="00AE1AFE" w:rsidRDefault="00765EF3" w:rsidP="00A83086">
            <w:pPr>
              <w:rPr>
                <w:b/>
                <w:color w:val="000000" w:themeColor="text1"/>
              </w:rPr>
            </w:pPr>
            <w:r w:rsidRPr="00AE1AFE">
              <w:rPr>
                <w:b/>
                <w:sz w:val="22"/>
                <w:szCs w:val="22"/>
              </w:rPr>
              <w:t xml:space="preserve">Навыки </w:t>
            </w:r>
            <w:r w:rsidRPr="00AE1AFE">
              <w:rPr>
                <w:b/>
                <w:sz w:val="22"/>
                <w:szCs w:val="22"/>
              </w:rPr>
              <w:br/>
              <w:t xml:space="preserve">(владения, опыт </w:t>
            </w:r>
            <w:r w:rsidRPr="00AE1AFE">
              <w:rPr>
                <w:b/>
                <w:color w:val="000000" w:themeColor="text1"/>
                <w:sz w:val="22"/>
                <w:szCs w:val="22"/>
              </w:rPr>
              <w:t>деятельности)</w:t>
            </w:r>
          </w:p>
          <w:p w14:paraId="6C6C4F78" w14:textId="77777777" w:rsidR="00765EF3" w:rsidRPr="00AE1AFE" w:rsidRDefault="00765EF3" w:rsidP="00765EF3">
            <w:pPr>
              <w:rPr>
                <w:i/>
                <w:color w:val="FF0000"/>
              </w:rPr>
            </w:pPr>
            <w:r w:rsidRPr="00AE1AFE">
              <w:rPr>
                <w:i/>
                <w:color w:val="000000" w:themeColor="text1"/>
                <w:sz w:val="22"/>
                <w:szCs w:val="22"/>
              </w:rPr>
              <w:t>Экзамен</w:t>
            </w:r>
          </w:p>
        </w:tc>
        <w:tc>
          <w:tcPr>
            <w:tcW w:w="743" w:type="pct"/>
          </w:tcPr>
          <w:p w14:paraId="1231ABA7" w14:textId="77777777" w:rsidR="00765EF3" w:rsidRPr="00AE1AFE" w:rsidRDefault="00765EF3" w:rsidP="00A83086">
            <w:pPr>
              <w:jc w:val="center"/>
            </w:pPr>
            <w:r w:rsidRPr="00AE1AFE">
              <w:rPr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911" w:type="pct"/>
          </w:tcPr>
          <w:p w14:paraId="1692DF4A" w14:textId="77777777" w:rsidR="00765EF3" w:rsidRPr="00AE1AFE" w:rsidRDefault="00765EF3" w:rsidP="00A83086">
            <w:pPr>
              <w:jc w:val="center"/>
            </w:pPr>
            <w:r w:rsidRPr="00AE1AFE">
              <w:rPr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482" w:type="pct"/>
          </w:tcPr>
          <w:p w14:paraId="1B8CE783" w14:textId="77777777" w:rsidR="00765EF3" w:rsidRPr="00AE1AFE" w:rsidRDefault="00765EF3" w:rsidP="00A83086">
            <w:pPr>
              <w:jc w:val="center"/>
            </w:pPr>
            <w:r w:rsidRPr="00AE1AFE">
              <w:rPr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89" w:type="pct"/>
          </w:tcPr>
          <w:p w14:paraId="079A46F6" w14:textId="77777777" w:rsidR="00765EF3" w:rsidRPr="00AE1AFE" w:rsidRDefault="00765EF3" w:rsidP="00A83086">
            <w:pPr>
              <w:jc w:val="center"/>
            </w:pPr>
            <w:r w:rsidRPr="00AE1AFE">
              <w:rPr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14:paraId="723A7529" w14:textId="77777777" w:rsidR="00DB434B" w:rsidRDefault="00DB434B" w:rsidP="002B3C12"/>
    <w:tbl>
      <w:tblPr>
        <w:tblStyle w:val="a8"/>
        <w:tblW w:w="14850" w:type="dxa"/>
        <w:tblLook w:val="04A0" w:firstRow="1" w:lastRow="0" w:firstColumn="1" w:lastColumn="0" w:noHBand="0" w:noVBand="1"/>
      </w:tblPr>
      <w:tblGrid>
        <w:gridCol w:w="11672"/>
        <w:gridCol w:w="3178"/>
      </w:tblGrid>
      <w:tr w:rsidR="00FA08C7" w14:paraId="6976D986" w14:textId="77777777" w:rsidTr="00AE1AFE">
        <w:tc>
          <w:tcPr>
            <w:tcW w:w="14850" w:type="dxa"/>
            <w:gridSpan w:val="2"/>
          </w:tcPr>
          <w:p w14:paraId="47AD9696" w14:textId="77777777" w:rsidR="00FA08C7" w:rsidRPr="00054449" w:rsidRDefault="00FA08C7" w:rsidP="00A83086">
            <w:pPr>
              <w:jc w:val="center"/>
              <w:rPr>
                <w:b/>
              </w:rPr>
            </w:pPr>
            <w:r w:rsidRPr="002F6B4E">
              <w:rPr>
                <w:b/>
              </w:rPr>
              <w:t>Соответствие результатов обучения и компетенций, в развитии которых участвует дисциплина (модуль)</w:t>
            </w:r>
          </w:p>
        </w:tc>
      </w:tr>
      <w:tr w:rsidR="00FA08C7" w14:paraId="4E7ED2BA" w14:textId="77777777" w:rsidTr="00AE1AFE">
        <w:tc>
          <w:tcPr>
            <w:tcW w:w="11672" w:type="dxa"/>
          </w:tcPr>
          <w:p w14:paraId="0F83CC24" w14:textId="77777777" w:rsidR="00FA08C7" w:rsidRDefault="00FA08C7" w:rsidP="000C1FDE">
            <w:pPr>
              <w:jc w:val="center"/>
            </w:pPr>
            <w:r>
              <w:t>Результаты обучения</w:t>
            </w:r>
          </w:p>
        </w:tc>
        <w:tc>
          <w:tcPr>
            <w:tcW w:w="3178" w:type="dxa"/>
          </w:tcPr>
          <w:p w14:paraId="4E3B281D" w14:textId="77777777" w:rsidR="00FA08C7" w:rsidRPr="00AE1AFE" w:rsidRDefault="00FA08C7" w:rsidP="000C1FDE">
            <w:pPr>
              <w:jc w:val="center"/>
              <w:rPr>
                <w:sz w:val="22"/>
                <w:szCs w:val="22"/>
              </w:rPr>
            </w:pPr>
            <w:r w:rsidRPr="00AE1AFE">
              <w:rPr>
                <w:sz w:val="22"/>
                <w:szCs w:val="22"/>
              </w:rPr>
              <w:t>Компетенция, с частичным формированием которой связано достижение результата обучения</w:t>
            </w:r>
          </w:p>
        </w:tc>
      </w:tr>
      <w:tr w:rsidR="00DB434B" w14:paraId="49D7FF2D" w14:textId="77777777" w:rsidTr="00AE1AFE">
        <w:tc>
          <w:tcPr>
            <w:tcW w:w="11672" w:type="dxa"/>
          </w:tcPr>
          <w:p w14:paraId="7266FC83" w14:textId="77777777" w:rsidR="00DB434B" w:rsidRPr="00054449" w:rsidRDefault="00DB434B" w:rsidP="00A83086">
            <w:pPr>
              <w:ind w:firstLine="720"/>
              <w:jc w:val="both"/>
              <w:rPr>
                <w:b/>
              </w:rPr>
            </w:pPr>
            <w:r w:rsidRPr="00EB6BA8">
              <w:rPr>
                <w:b/>
              </w:rPr>
              <w:t>Знать</w:t>
            </w:r>
            <w:r w:rsidRPr="00EB6BA8">
              <w:rPr>
                <w:b/>
                <w:lang w:val="en-US"/>
              </w:rPr>
              <w:t>:</w:t>
            </w:r>
          </w:p>
          <w:p w14:paraId="73F230B6" w14:textId="77777777" w:rsidR="00634B67" w:rsidRPr="003D22C2" w:rsidRDefault="00634B67" w:rsidP="00E033E6">
            <w:pPr>
              <w:pStyle w:val="af0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3D22C2">
              <w:rPr>
                <w:rFonts w:ascii="Times New Roman" w:hAnsi="Times New Roman" w:cs="Times New Roman"/>
                <w:sz w:val="24"/>
              </w:rPr>
              <w:t>основные конструкции кодов аутентификации;</w:t>
            </w:r>
          </w:p>
          <w:p w14:paraId="2D43B187" w14:textId="77777777" w:rsidR="00634B67" w:rsidRPr="003D22C2" w:rsidRDefault="00634B67" w:rsidP="00E033E6">
            <w:pPr>
              <w:pStyle w:val="af0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3D22C2">
              <w:rPr>
                <w:rFonts w:ascii="Times New Roman" w:hAnsi="Times New Roman" w:cs="Times New Roman"/>
                <w:sz w:val="24"/>
              </w:rPr>
              <w:t>основные методы криптоанализа кодов аутентификации;</w:t>
            </w:r>
          </w:p>
          <w:p w14:paraId="18FE41D1" w14:textId="77777777" w:rsidR="00634B67" w:rsidRPr="003D22C2" w:rsidRDefault="00634B67" w:rsidP="00E033E6">
            <w:pPr>
              <w:pStyle w:val="af0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3D22C2">
              <w:rPr>
                <w:rFonts w:ascii="Times New Roman" w:hAnsi="Times New Roman" w:cs="Times New Roman"/>
                <w:sz w:val="24"/>
              </w:rPr>
              <w:t>основные конструкции хэш-функций;</w:t>
            </w:r>
          </w:p>
          <w:p w14:paraId="6D2FA41F" w14:textId="77777777" w:rsidR="00634B67" w:rsidRPr="003D22C2" w:rsidRDefault="00634B67" w:rsidP="00E033E6">
            <w:pPr>
              <w:pStyle w:val="af0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3D22C2">
              <w:rPr>
                <w:rFonts w:ascii="Times New Roman" w:hAnsi="Times New Roman" w:cs="Times New Roman"/>
                <w:sz w:val="24"/>
              </w:rPr>
              <w:t>основные методы криптоанализа хэш-функций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57B8381D" w14:textId="77777777" w:rsidR="00DB434B" w:rsidRPr="00054449" w:rsidRDefault="00DB434B" w:rsidP="00A83086">
            <w:pPr>
              <w:ind w:firstLine="720"/>
              <w:jc w:val="both"/>
              <w:rPr>
                <w:b/>
              </w:rPr>
            </w:pPr>
            <w:r w:rsidRPr="00EB6BA8">
              <w:rPr>
                <w:b/>
              </w:rPr>
              <w:t>Уметь:</w:t>
            </w:r>
          </w:p>
          <w:p w14:paraId="514D9E4E" w14:textId="77777777" w:rsidR="00634B67" w:rsidRPr="002742A0" w:rsidRDefault="00634B67" w:rsidP="00E033E6">
            <w:pPr>
              <w:pStyle w:val="af0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применять на практике </w:t>
            </w:r>
            <w:r w:rsidRPr="002742A0">
              <w:rPr>
                <w:rFonts w:ascii="Times New Roman" w:hAnsi="Times New Roman" w:cs="Times New Roman"/>
                <w:sz w:val="24"/>
              </w:rPr>
              <w:t>полученные знания к исследованию различных кодов аутентификации и хэш-функций;</w:t>
            </w:r>
          </w:p>
          <w:p w14:paraId="29BEF426" w14:textId="77777777" w:rsidR="00634B67" w:rsidRPr="002742A0" w:rsidRDefault="00634B67" w:rsidP="00E033E6">
            <w:pPr>
              <w:pStyle w:val="af0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2742A0">
              <w:rPr>
                <w:rFonts w:ascii="Times New Roman" w:hAnsi="Times New Roman" w:cs="Times New Roman"/>
                <w:sz w:val="24"/>
              </w:rPr>
              <w:t>строить и изучать математические модели криптоалгоритмов, используемых в их криптоанализе;</w:t>
            </w:r>
          </w:p>
          <w:p w14:paraId="1DA9192B" w14:textId="77777777" w:rsidR="00634B67" w:rsidRPr="002742A0" w:rsidRDefault="00634B67" w:rsidP="00E033E6">
            <w:pPr>
              <w:pStyle w:val="af0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2742A0">
              <w:rPr>
                <w:rFonts w:ascii="Times New Roman" w:hAnsi="Times New Roman" w:cs="Times New Roman"/>
                <w:sz w:val="24"/>
              </w:rPr>
              <w:t>решать основные задачи по применению криптографическихалгоритмов в защите информации;</w:t>
            </w:r>
          </w:p>
          <w:p w14:paraId="7B374568" w14:textId="77777777" w:rsidR="00634B67" w:rsidRPr="002742A0" w:rsidRDefault="00634B67" w:rsidP="00E033E6">
            <w:pPr>
              <w:pStyle w:val="af0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2742A0">
              <w:rPr>
                <w:rFonts w:ascii="Times New Roman" w:hAnsi="Times New Roman" w:cs="Times New Roman"/>
                <w:sz w:val="24"/>
              </w:rPr>
              <w:t>понимать и применять на практике математические методы для решения различных задач криптографического анализа;</w:t>
            </w:r>
          </w:p>
          <w:p w14:paraId="126EAF3B" w14:textId="77777777" w:rsidR="00634B67" w:rsidRPr="002742A0" w:rsidRDefault="00634B67" w:rsidP="00E033E6">
            <w:pPr>
              <w:pStyle w:val="af0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2742A0">
              <w:rPr>
                <w:rFonts w:ascii="Times New Roman" w:hAnsi="Times New Roman" w:cs="Times New Roman"/>
                <w:sz w:val="24"/>
              </w:rPr>
              <w:t>находить, анализировать и обрабатывать научно-техническую информацию</w:t>
            </w:r>
            <w:r w:rsidRPr="00686B4A">
              <w:rPr>
                <w:rFonts w:ascii="Times New Roman" w:hAnsi="Times New Roman" w:cs="Times New Roman"/>
                <w:sz w:val="24"/>
              </w:rPr>
              <w:t>;</w:t>
            </w:r>
          </w:p>
          <w:p w14:paraId="3B451512" w14:textId="77777777" w:rsidR="00634B67" w:rsidRPr="002742A0" w:rsidRDefault="00634B67" w:rsidP="00E033E6">
            <w:pPr>
              <w:pStyle w:val="af0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2742A0">
              <w:rPr>
                <w:rFonts w:ascii="Times New Roman" w:hAnsi="Times New Roman" w:cs="Times New Roman"/>
                <w:sz w:val="24"/>
              </w:rPr>
              <w:t>извлекать полезную научно-техническую информацию из электронных библиотек, реферативных журналов;</w:t>
            </w:r>
          </w:p>
          <w:p w14:paraId="64461493" w14:textId="77777777" w:rsidR="00634B67" w:rsidRPr="002742A0" w:rsidRDefault="00634B67" w:rsidP="00E033E6">
            <w:pPr>
              <w:pStyle w:val="af0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2742A0">
              <w:rPr>
                <w:rFonts w:ascii="Times New Roman" w:hAnsi="Times New Roman" w:cs="Times New Roman"/>
                <w:sz w:val="24"/>
              </w:rPr>
              <w:t>демонстрировать способность к анализу и синтезу;</w:t>
            </w:r>
          </w:p>
          <w:p w14:paraId="6F903EB7" w14:textId="77777777" w:rsidR="00634B67" w:rsidRPr="002742A0" w:rsidRDefault="00634B67" w:rsidP="00E033E6">
            <w:pPr>
              <w:pStyle w:val="af0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2742A0">
              <w:rPr>
                <w:rFonts w:ascii="Times New Roman" w:hAnsi="Times New Roman" w:cs="Times New Roman"/>
                <w:sz w:val="24"/>
              </w:rPr>
              <w:t>демонстрировать способность к письменному и устному общению на русском язык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Pr="00942434">
              <w:rPr>
                <w:rFonts w:ascii="Times New Roman" w:hAnsi="Times New Roman" w:cs="Times New Roman"/>
                <w:sz w:val="24"/>
              </w:rPr>
              <w:t>.</w:t>
            </w:r>
          </w:p>
          <w:p w14:paraId="0BC2E13A" w14:textId="77777777" w:rsidR="00DB434B" w:rsidRDefault="00DB434B" w:rsidP="00A83086">
            <w:pPr>
              <w:ind w:firstLine="720"/>
              <w:jc w:val="both"/>
            </w:pPr>
          </w:p>
          <w:p w14:paraId="4E473387" w14:textId="77777777" w:rsidR="00DB434B" w:rsidRPr="00EB6BA8" w:rsidRDefault="00DB434B" w:rsidP="00A83086">
            <w:pPr>
              <w:ind w:firstLine="720"/>
              <w:jc w:val="both"/>
              <w:rPr>
                <w:b/>
              </w:rPr>
            </w:pPr>
            <w:r w:rsidRPr="00EB6BA8">
              <w:rPr>
                <w:b/>
              </w:rPr>
              <w:lastRenderedPageBreak/>
              <w:t>Владеть:</w:t>
            </w:r>
          </w:p>
          <w:p w14:paraId="1C90AA7F" w14:textId="77777777" w:rsidR="00634B67" w:rsidRPr="00FF5610" w:rsidRDefault="00634B67" w:rsidP="00E033E6">
            <w:pPr>
              <w:pStyle w:val="af0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навыками </w:t>
            </w:r>
            <w:r w:rsidRPr="00FF5610">
              <w:rPr>
                <w:rFonts w:ascii="Times New Roman" w:hAnsi="Times New Roman" w:cs="Times New Roman"/>
                <w:sz w:val="24"/>
              </w:rPr>
              <w:t>употребления отечественной терминологии в области криптографии для выражения количественных и качественных требований по защите информации;</w:t>
            </w:r>
          </w:p>
          <w:p w14:paraId="74E9858D" w14:textId="77777777" w:rsidR="00634B67" w:rsidRPr="00FF5610" w:rsidRDefault="00634B67" w:rsidP="00E033E6">
            <w:pPr>
              <w:pStyle w:val="af0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F5610">
              <w:rPr>
                <w:rFonts w:ascii="Times New Roman" w:hAnsi="Times New Roman" w:cs="Times New Roman"/>
                <w:sz w:val="24"/>
              </w:rPr>
              <w:t>использования математического аппарата в проведении исследований;</w:t>
            </w:r>
          </w:p>
          <w:p w14:paraId="3DB57400" w14:textId="77777777" w:rsidR="00DB434B" w:rsidRPr="00054449" w:rsidRDefault="00634B67" w:rsidP="00A83086">
            <w:pPr>
              <w:pStyle w:val="af0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F5610">
              <w:rPr>
                <w:rFonts w:ascii="Times New Roman" w:hAnsi="Times New Roman" w:cs="Times New Roman"/>
                <w:sz w:val="24"/>
              </w:rPr>
              <w:t>пользования библиотеками прикладных программ для ЭВМ для решения прикладных задач.</w:t>
            </w:r>
          </w:p>
        </w:tc>
        <w:tc>
          <w:tcPr>
            <w:tcW w:w="3178" w:type="dxa"/>
          </w:tcPr>
          <w:p w14:paraId="752FEE8D" w14:textId="77777777" w:rsidR="00DB434B" w:rsidRPr="00DB434B" w:rsidRDefault="00DB434B" w:rsidP="00A83086">
            <w:pPr>
              <w:jc w:val="center"/>
              <w:rPr>
                <w:color w:val="FF0000"/>
              </w:rPr>
            </w:pPr>
          </w:p>
          <w:p w14:paraId="4ADF8D29" w14:textId="77777777" w:rsidR="00DB434B" w:rsidRDefault="00DB434B" w:rsidP="00A83086">
            <w:pPr>
              <w:jc w:val="center"/>
              <w:rPr>
                <w:color w:val="FF0000"/>
              </w:rPr>
            </w:pPr>
          </w:p>
          <w:p w14:paraId="7D373422" w14:textId="77777777" w:rsidR="00DB434B" w:rsidRPr="00596B1C" w:rsidRDefault="00596B1C" w:rsidP="00A83086">
            <w:pPr>
              <w:jc w:val="center"/>
              <w:rPr>
                <w:color w:val="FF0000"/>
              </w:rPr>
            </w:pPr>
            <w:r w:rsidRPr="00596B1C">
              <w:rPr>
                <w:iCs/>
                <w:color w:val="000000" w:themeColor="text1"/>
              </w:rPr>
              <w:t>СПК-КАХФ-1.Б</w:t>
            </w:r>
          </w:p>
        </w:tc>
      </w:tr>
    </w:tbl>
    <w:p w14:paraId="7E6540E1" w14:textId="77777777" w:rsidR="002B3C12" w:rsidRPr="00AE1AFE" w:rsidRDefault="002B3C12" w:rsidP="00B07559">
      <w:pPr>
        <w:rPr>
          <w:sz w:val="10"/>
          <w:szCs w:val="10"/>
        </w:rPr>
      </w:pPr>
    </w:p>
    <w:p w14:paraId="0D76E849" w14:textId="77777777" w:rsidR="00B07559" w:rsidRDefault="00B07559" w:rsidP="00B07559">
      <w:r>
        <w:t>8. </w:t>
      </w:r>
      <w:r w:rsidRPr="005C2085">
        <w:t>Ресурсное обеспечение:</w:t>
      </w:r>
    </w:p>
    <w:p w14:paraId="25B9E567" w14:textId="77777777" w:rsidR="000B54DE" w:rsidRPr="00054449" w:rsidRDefault="000B54DE" w:rsidP="00B07559">
      <w:pPr>
        <w:rPr>
          <w:sz w:val="10"/>
          <w:szCs w:val="10"/>
        </w:rPr>
      </w:pPr>
    </w:p>
    <w:p w14:paraId="67A272B0" w14:textId="77777777" w:rsidR="008F207E" w:rsidRPr="00751E88" w:rsidRDefault="008F207E" w:rsidP="008F207E">
      <w:pPr>
        <w:ind w:firstLine="720"/>
        <w:jc w:val="both"/>
        <w:rPr>
          <w:color w:val="000000" w:themeColor="text1"/>
          <w:szCs w:val="22"/>
          <w:lang w:eastAsia="en-US"/>
        </w:rPr>
      </w:pPr>
      <w:r w:rsidRPr="00751E88">
        <w:rPr>
          <w:color w:val="000000" w:themeColor="text1"/>
          <w:szCs w:val="22"/>
          <w:lang w:eastAsia="en-US"/>
        </w:rPr>
        <w:t>Основная литература:</w:t>
      </w:r>
    </w:p>
    <w:p w14:paraId="5E16B4B5" w14:textId="77777777" w:rsidR="008F207E" w:rsidRPr="00054449" w:rsidRDefault="008F207E" w:rsidP="008F207E">
      <w:pPr>
        <w:ind w:firstLine="720"/>
        <w:jc w:val="both"/>
        <w:rPr>
          <w:color w:val="000000" w:themeColor="text1"/>
          <w:sz w:val="10"/>
          <w:szCs w:val="10"/>
          <w:lang w:eastAsia="en-US"/>
        </w:rPr>
      </w:pPr>
    </w:p>
    <w:p w14:paraId="281F7DBD" w14:textId="77777777" w:rsidR="008F207E" w:rsidRPr="00751E88" w:rsidRDefault="008F207E" w:rsidP="00E033E6">
      <w:pPr>
        <w:pStyle w:val="af0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</w:rPr>
      </w:pPr>
      <w:r w:rsidRPr="00751E88">
        <w:rPr>
          <w:rFonts w:ascii="Times New Roman" w:hAnsi="Times New Roman" w:cs="Times New Roman"/>
          <w:color w:val="000000" w:themeColor="text1"/>
          <w:sz w:val="24"/>
        </w:rPr>
        <w:t>Денисов А.М., Разгулин А.В. Обыкновенные дифференциальные уравнения. М.: Макс-ПРЕСС, 2009.</w:t>
      </w:r>
    </w:p>
    <w:p w14:paraId="5B278A69" w14:textId="77777777" w:rsidR="002A229F" w:rsidRPr="00751E88" w:rsidRDefault="002A229F" w:rsidP="00E033E6">
      <w:pPr>
        <w:pStyle w:val="af0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lang w:val="en-US"/>
        </w:rPr>
      </w:pPr>
      <w:r w:rsidRPr="00751E88">
        <w:rPr>
          <w:rFonts w:ascii="Times New Roman" w:hAnsi="Times New Roman" w:cs="Times New Roman"/>
          <w:color w:val="000000" w:themeColor="text1"/>
          <w:sz w:val="24"/>
          <w:lang w:val="en-US"/>
        </w:rPr>
        <w:t>PreneelB. Analysis and Design of Cryptographic Hash Functions, PhD Thesis, 1993.</w:t>
      </w:r>
    </w:p>
    <w:p w14:paraId="16F5B451" w14:textId="77777777" w:rsidR="002A229F" w:rsidRPr="00751E88" w:rsidRDefault="002A229F" w:rsidP="00E033E6">
      <w:pPr>
        <w:pStyle w:val="af0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</w:rPr>
      </w:pPr>
      <w:r w:rsidRPr="00751E88">
        <w:rPr>
          <w:rFonts w:ascii="Times New Roman" w:hAnsi="Times New Roman" w:cs="Times New Roman"/>
          <w:color w:val="000000" w:themeColor="text1"/>
          <w:sz w:val="24"/>
        </w:rPr>
        <w:t>Государственный стандарт Союза ССР, Системы обработки информации. Защита криптографическая.  Алгоритм криптографического преобразования ГОСТ 28147-89,  Москва: ИПК Издательство стандартов, 1990.</w:t>
      </w:r>
    </w:p>
    <w:p w14:paraId="6B13368E" w14:textId="77777777" w:rsidR="002A229F" w:rsidRPr="00751E88" w:rsidRDefault="002A229F" w:rsidP="00E033E6">
      <w:pPr>
        <w:pStyle w:val="af0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</w:rPr>
      </w:pPr>
      <w:r w:rsidRPr="00751E88">
        <w:rPr>
          <w:rFonts w:ascii="Times New Roman" w:hAnsi="Times New Roman" w:cs="Times New Roman"/>
          <w:color w:val="000000" w:themeColor="text1"/>
          <w:sz w:val="24"/>
        </w:rPr>
        <w:t>Государственный стандарт Российской Федерации, Информационная технология. Криптографическая защита информации. Функция хэширования, Москва: Госстандарт России, 1994.</w:t>
      </w:r>
    </w:p>
    <w:p w14:paraId="5B20C917" w14:textId="77777777" w:rsidR="002A229F" w:rsidRPr="00751E88" w:rsidRDefault="002A229F" w:rsidP="00E033E6">
      <w:pPr>
        <w:pStyle w:val="af0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lang w:val="en-US"/>
        </w:rPr>
      </w:pPr>
      <w:r w:rsidRPr="00751E88">
        <w:rPr>
          <w:rFonts w:ascii="Times New Roman" w:hAnsi="Times New Roman" w:cs="Times New Roman"/>
          <w:color w:val="000000" w:themeColor="text1"/>
          <w:sz w:val="24"/>
          <w:lang w:val="en-US"/>
        </w:rPr>
        <w:t>Mendel</w:t>
      </w:r>
      <w:r w:rsidR="00106FC8" w:rsidRPr="00751E88">
        <w:rPr>
          <w:rFonts w:ascii="Times New Roman" w:hAnsi="Times New Roman" w:cs="Times New Roman"/>
          <w:color w:val="000000" w:themeColor="text1"/>
          <w:sz w:val="24"/>
          <w:lang w:val="en-US"/>
        </w:rPr>
        <w:t>F.</w:t>
      </w:r>
      <w:r w:rsidRPr="00751E88">
        <w:rPr>
          <w:rFonts w:ascii="Times New Roman" w:hAnsi="Times New Roman" w:cs="Times New Roman"/>
          <w:color w:val="000000" w:themeColor="text1"/>
          <w:sz w:val="24"/>
          <w:lang w:val="en-US"/>
        </w:rPr>
        <w:t>, Pramstaller</w:t>
      </w:r>
      <w:r w:rsidR="00106FC8" w:rsidRPr="00751E88">
        <w:rPr>
          <w:rFonts w:ascii="Times New Roman" w:hAnsi="Times New Roman" w:cs="Times New Roman"/>
          <w:color w:val="000000" w:themeColor="text1"/>
          <w:sz w:val="24"/>
          <w:lang w:val="en-US"/>
        </w:rPr>
        <w:t>N.</w:t>
      </w:r>
      <w:r w:rsidRPr="00751E88">
        <w:rPr>
          <w:rFonts w:ascii="Times New Roman" w:hAnsi="Times New Roman" w:cs="Times New Roman"/>
          <w:color w:val="000000" w:themeColor="text1"/>
          <w:sz w:val="24"/>
          <w:lang w:val="en-US"/>
        </w:rPr>
        <w:t>, Rechberger</w:t>
      </w:r>
      <w:r w:rsidR="00106FC8" w:rsidRPr="00751E88">
        <w:rPr>
          <w:rFonts w:ascii="Times New Roman" w:hAnsi="Times New Roman" w:cs="Times New Roman"/>
          <w:color w:val="000000" w:themeColor="text1"/>
          <w:sz w:val="24"/>
          <w:lang w:val="en-US"/>
        </w:rPr>
        <w:t>C.</w:t>
      </w:r>
      <w:r w:rsidRPr="00751E88">
        <w:rPr>
          <w:rFonts w:ascii="Times New Roman" w:hAnsi="Times New Roman" w:cs="Times New Roman"/>
          <w:color w:val="000000" w:themeColor="text1"/>
          <w:sz w:val="24"/>
          <w:lang w:val="en-US"/>
        </w:rPr>
        <w:t>, Kontak</w:t>
      </w:r>
      <w:r w:rsidR="00106FC8" w:rsidRPr="00751E88">
        <w:rPr>
          <w:rFonts w:ascii="Times New Roman" w:hAnsi="Times New Roman" w:cs="Times New Roman"/>
          <w:color w:val="000000" w:themeColor="text1"/>
          <w:sz w:val="24"/>
          <w:lang w:val="en-US"/>
        </w:rPr>
        <w:t>M.</w:t>
      </w:r>
      <w:r w:rsidRPr="00751E88">
        <w:rPr>
          <w:rFonts w:ascii="Times New Roman" w:hAnsi="Times New Roman" w:cs="Times New Roman"/>
          <w:color w:val="000000" w:themeColor="text1"/>
          <w:sz w:val="24"/>
          <w:lang w:val="en-US"/>
        </w:rPr>
        <w:t>, Szmidt</w:t>
      </w:r>
      <w:r w:rsidR="00106FC8" w:rsidRPr="00751E88">
        <w:rPr>
          <w:rFonts w:ascii="Times New Roman" w:hAnsi="Times New Roman" w:cs="Times New Roman"/>
          <w:color w:val="000000" w:themeColor="text1"/>
          <w:sz w:val="24"/>
          <w:lang w:val="en-US"/>
        </w:rPr>
        <w:t>J.</w:t>
      </w:r>
      <w:r w:rsidRPr="00751E88">
        <w:rPr>
          <w:rFonts w:ascii="Times New Roman" w:hAnsi="Times New Roman" w:cs="Times New Roman"/>
          <w:color w:val="000000" w:themeColor="text1"/>
          <w:sz w:val="24"/>
          <w:lang w:val="en-US"/>
        </w:rPr>
        <w:t>Cryptanalysis of the GOST Hash Function,  CRYPTO 2008, LNCS 5157, Springer, 2008, pp. 162-178.</w:t>
      </w:r>
    </w:p>
    <w:p w14:paraId="13CF5997" w14:textId="77777777" w:rsidR="002A229F" w:rsidRPr="00751E88" w:rsidRDefault="002A229F" w:rsidP="00E033E6">
      <w:pPr>
        <w:pStyle w:val="af0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lang w:val="en-US"/>
        </w:rPr>
      </w:pPr>
      <w:r w:rsidRPr="00751E88">
        <w:rPr>
          <w:rFonts w:ascii="Times New Roman" w:hAnsi="Times New Roman" w:cs="Times New Roman"/>
          <w:color w:val="000000" w:themeColor="text1"/>
          <w:sz w:val="24"/>
          <w:lang w:val="en-US"/>
        </w:rPr>
        <w:t>Wagner</w:t>
      </w:r>
      <w:r w:rsidR="00064632" w:rsidRPr="00751E88">
        <w:rPr>
          <w:rFonts w:ascii="Times New Roman" w:hAnsi="Times New Roman" w:cs="Times New Roman"/>
          <w:color w:val="000000" w:themeColor="text1"/>
          <w:sz w:val="24"/>
          <w:lang w:val="en-US"/>
        </w:rPr>
        <w:t>D.</w:t>
      </w:r>
      <w:r w:rsidRPr="00751E88">
        <w:rPr>
          <w:rFonts w:ascii="Times New Roman" w:hAnsi="Times New Roman" w:cs="Times New Roman"/>
          <w:color w:val="000000" w:themeColor="text1"/>
          <w:sz w:val="24"/>
          <w:lang w:val="en-US"/>
        </w:rPr>
        <w:t>A Generalized Birthday Problem, CRYPTO 2002, LNCS 2442, Springer, 2002, pp. 288-304.</w:t>
      </w:r>
    </w:p>
    <w:p w14:paraId="14ACAE5B" w14:textId="77777777" w:rsidR="002A229F" w:rsidRPr="00751E88" w:rsidRDefault="002A229F" w:rsidP="00E033E6">
      <w:pPr>
        <w:pStyle w:val="af0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lang w:val="en-US"/>
        </w:rPr>
      </w:pPr>
      <w:r w:rsidRPr="00751E88">
        <w:rPr>
          <w:rFonts w:ascii="Times New Roman" w:hAnsi="Times New Roman" w:cs="Times New Roman"/>
          <w:color w:val="000000" w:themeColor="text1"/>
          <w:sz w:val="24"/>
          <w:lang w:val="en-US"/>
        </w:rPr>
        <w:t>Joux</w:t>
      </w:r>
      <w:r w:rsidR="0076292B" w:rsidRPr="00751E88">
        <w:rPr>
          <w:rFonts w:ascii="Times New Roman" w:hAnsi="Times New Roman" w:cs="Times New Roman"/>
          <w:color w:val="000000" w:themeColor="text1"/>
          <w:sz w:val="24"/>
          <w:lang w:val="en-US"/>
        </w:rPr>
        <w:t>A.</w:t>
      </w:r>
      <w:r w:rsidRPr="00751E88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Multicollisions in Iterated Hash Functions. Application to Cascaded Constructions, Advances in Cryptology - CRYPTO 2004, Springer, 2004, pp. 306-315. </w:t>
      </w:r>
    </w:p>
    <w:p w14:paraId="3FA98AE3" w14:textId="77777777" w:rsidR="002A229F" w:rsidRPr="00751E88" w:rsidRDefault="002A229F" w:rsidP="00E033E6">
      <w:pPr>
        <w:pStyle w:val="af0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</w:rPr>
      </w:pPr>
      <w:r w:rsidRPr="00751E88">
        <w:rPr>
          <w:rFonts w:ascii="Times New Roman" w:hAnsi="Times New Roman" w:cs="Times New Roman"/>
          <w:color w:val="000000" w:themeColor="text1"/>
          <w:sz w:val="24"/>
        </w:rPr>
        <w:t xml:space="preserve">Национальный стандарт Российской Федерации, Информационная технология. Криптографическая защита информации. Функция хэширования, Москва: Госстандарт России, 2012.  </w:t>
      </w:r>
    </w:p>
    <w:p w14:paraId="6641F849" w14:textId="77777777" w:rsidR="002A229F" w:rsidRPr="00751E88" w:rsidRDefault="002A229F" w:rsidP="00E033E6">
      <w:pPr>
        <w:pStyle w:val="af0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</w:rPr>
      </w:pPr>
      <w:r w:rsidRPr="00751E88">
        <w:rPr>
          <w:rFonts w:ascii="Times New Roman" w:hAnsi="Times New Roman" w:cs="Times New Roman"/>
          <w:color w:val="000000" w:themeColor="text1"/>
          <w:sz w:val="24"/>
        </w:rPr>
        <w:t>Быков</w:t>
      </w:r>
      <w:r w:rsidR="0076292B" w:rsidRPr="00751E88">
        <w:rPr>
          <w:rFonts w:ascii="Times New Roman" w:hAnsi="Times New Roman" w:cs="Times New Roman"/>
          <w:color w:val="000000" w:themeColor="text1"/>
          <w:sz w:val="24"/>
        </w:rPr>
        <w:t>С. И.</w:t>
      </w:r>
      <w:r w:rsidRPr="00751E88">
        <w:rPr>
          <w:rFonts w:ascii="Times New Roman" w:hAnsi="Times New Roman" w:cs="Times New Roman"/>
          <w:color w:val="000000" w:themeColor="text1"/>
          <w:sz w:val="24"/>
        </w:rPr>
        <w:t xml:space="preserve"> Предельные теоремы для рандомизированных разделимых статистик и их приложения. Дис. … кандидата физ.-мат.наук, М.: МИЭМ, 1991.</w:t>
      </w:r>
    </w:p>
    <w:p w14:paraId="0BDEEFD9" w14:textId="77777777" w:rsidR="002A229F" w:rsidRPr="00751E88" w:rsidRDefault="002A229F" w:rsidP="00E033E6">
      <w:pPr>
        <w:pStyle w:val="af0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</w:rPr>
      </w:pPr>
      <w:r w:rsidRPr="00751E88">
        <w:rPr>
          <w:rFonts w:ascii="Times New Roman" w:hAnsi="Times New Roman" w:cs="Times New Roman"/>
          <w:color w:val="000000" w:themeColor="text1"/>
          <w:sz w:val="24"/>
        </w:rPr>
        <w:t>Колчин</w:t>
      </w:r>
      <w:r w:rsidR="0076292B" w:rsidRPr="00751E88">
        <w:rPr>
          <w:rFonts w:ascii="Times New Roman" w:hAnsi="Times New Roman" w:cs="Times New Roman"/>
          <w:color w:val="000000" w:themeColor="text1"/>
          <w:sz w:val="24"/>
        </w:rPr>
        <w:t>В. Ф.</w:t>
      </w:r>
      <w:r w:rsidRPr="00751E88">
        <w:rPr>
          <w:rFonts w:ascii="Times New Roman" w:hAnsi="Times New Roman" w:cs="Times New Roman"/>
          <w:color w:val="000000" w:themeColor="text1"/>
          <w:sz w:val="24"/>
        </w:rPr>
        <w:t>, Севастьянов</w:t>
      </w:r>
      <w:r w:rsidR="0076292B" w:rsidRPr="00751E88">
        <w:rPr>
          <w:rFonts w:ascii="Times New Roman" w:hAnsi="Times New Roman" w:cs="Times New Roman"/>
          <w:color w:val="000000" w:themeColor="text1"/>
          <w:sz w:val="24"/>
        </w:rPr>
        <w:t>Б. А.</w:t>
      </w:r>
      <w:r w:rsidRPr="00751E88">
        <w:rPr>
          <w:rFonts w:ascii="Times New Roman" w:hAnsi="Times New Roman" w:cs="Times New Roman"/>
          <w:color w:val="000000" w:themeColor="text1"/>
          <w:sz w:val="24"/>
        </w:rPr>
        <w:t>, Чистяков</w:t>
      </w:r>
      <w:r w:rsidR="0076292B" w:rsidRPr="00751E88">
        <w:rPr>
          <w:rFonts w:ascii="Times New Roman" w:hAnsi="Times New Roman" w:cs="Times New Roman"/>
          <w:color w:val="000000" w:themeColor="text1"/>
          <w:sz w:val="24"/>
        </w:rPr>
        <w:t>В. П.</w:t>
      </w:r>
      <w:r w:rsidRPr="00751E88">
        <w:rPr>
          <w:rFonts w:ascii="Times New Roman" w:hAnsi="Times New Roman" w:cs="Times New Roman"/>
          <w:color w:val="000000" w:themeColor="text1"/>
          <w:sz w:val="24"/>
        </w:rPr>
        <w:t xml:space="preserve"> Случайные размещения. М.: Наука, 1976.</w:t>
      </w:r>
    </w:p>
    <w:p w14:paraId="02A41DD2" w14:textId="77777777" w:rsidR="002A229F" w:rsidRDefault="002A229F" w:rsidP="00E033E6">
      <w:pPr>
        <w:pStyle w:val="af0"/>
        <w:numPr>
          <w:ilvl w:val="0"/>
          <w:numId w:val="7"/>
        </w:numPr>
        <w:rPr>
          <w:sz w:val="26"/>
          <w:szCs w:val="26"/>
          <w:lang w:val="en-US"/>
        </w:rPr>
      </w:pPr>
      <w:r w:rsidRPr="0007676B">
        <w:rPr>
          <w:rFonts w:ascii="Times New Roman" w:hAnsi="Times New Roman" w:cs="Times New Roman"/>
          <w:color w:val="000000" w:themeColor="text1"/>
          <w:sz w:val="24"/>
          <w:lang w:val="en-US"/>
        </w:rPr>
        <w:t>Biham</w:t>
      </w:r>
      <w:r w:rsidRPr="00751E88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E., </w:t>
      </w:r>
      <w:r w:rsidRPr="0007676B">
        <w:rPr>
          <w:rFonts w:ascii="Times New Roman" w:hAnsi="Times New Roman" w:cs="Times New Roman"/>
          <w:color w:val="000000" w:themeColor="text1"/>
          <w:sz w:val="24"/>
          <w:lang w:val="en-US"/>
        </w:rPr>
        <w:t>Dunkelman</w:t>
      </w:r>
      <w:r w:rsidRPr="00751E88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 O. </w:t>
      </w:r>
      <w:r w:rsidRPr="0007676B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A Framework for Iterative Hash Functions </w:t>
      </w:r>
      <w:r w:rsidRPr="00751E88">
        <w:rPr>
          <w:rFonts w:ascii="Times New Roman" w:hAnsi="Times New Roman" w:cs="Times New Roman"/>
          <w:color w:val="000000" w:themeColor="text1"/>
          <w:sz w:val="24"/>
          <w:lang w:val="en-US"/>
        </w:rPr>
        <w:t>–</w:t>
      </w:r>
      <w:r w:rsidRPr="0007676B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 HAIFA</w:t>
      </w:r>
      <w:r w:rsidRPr="00751E88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07676B">
        <w:rPr>
          <w:rFonts w:ascii="Times New Roman" w:hAnsi="Times New Roman" w:cs="Times New Roman"/>
          <w:color w:val="000000" w:themeColor="text1"/>
          <w:sz w:val="24"/>
          <w:lang w:val="en-US"/>
        </w:rPr>
        <w:t>Cryptology ePrint Archive,</w:t>
      </w:r>
      <w:hyperlink r:id="rId13" w:history="1">
        <w:r w:rsidRPr="0007676B">
          <w:rPr>
            <w:rStyle w:val="a5"/>
            <w:rFonts w:ascii="Times New Roman" w:hAnsi="Times New Roman"/>
            <w:sz w:val="24"/>
            <w:szCs w:val="24"/>
            <w:lang w:val="en-US"/>
          </w:rPr>
          <w:t>https://eprint.iacr.org/2007/278</w:t>
        </w:r>
      </w:hyperlink>
      <w:r w:rsidRPr="00751E8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6D18A76D" w14:textId="77777777" w:rsidR="002A229F" w:rsidRPr="00751E88" w:rsidRDefault="002A229F" w:rsidP="00E033E6">
      <w:pPr>
        <w:pStyle w:val="af0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lang w:val="en-US"/>
        </w:rPr>
      </w:pPr>
      <w:r w:rsidRPr="00751E88">
        <w:rPr>
          <w:rFonts w:ascii="Times New Roman" w:hAnsi="Times New Roman" w:cs="Times New Roman"/>
          <w:color w:val="000000" w:themeColor="text1"/>
          <w:sz w:val="24"/>
          <w:lang w:val="en-US"/>
        </w:rPr>
        <w:t>Bertoni G., Daemen J., Peeters M., Van Assche G. Duplexing the Sponge: Single-Pass Authenticated Encryption and Other Applications, Areas in Cryptography, 2012, pp. 320-337.</w:t>
      </w:r>
    </w:p>
    <w:p w14:paraId="65DBEBE5" w14:textId="77777777" w:rsidR="002A229F" w:rsidRPr="00751E88" w:rsidRDefault="002A229F" w:rsidP="00E033E6">
      <w:pPr>
        <w:pStyle w:val="af0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lang w:val="en-US"/>
        </w:rPr>
      </w:pPr>
      <w:r w:rsidRPr="00751E88">
        <w:rPr>
          <w:rFonts w:ascii="Times New Roman" w:hAnsi="Times New Roman" w:cs="Times New Roman"/>
          <w:color w:val="000000" w:themeColor="text1"/>
          <w:sz w:val="24"/>
          <w:lang w:val="en-US"/>
        </w:rPr>
        <w:t>Merkle. R.C. Secrecy, authentication, and public key systems. Stanford Ph.D. thesis, 1979, pp. 13-15.</w:t>
      </w:r>
    </w:p>
    <w:p w14:paraId="40F5A54E" w14:textId="77777777" w:rsidR="002A229F" w:rsidRPr="00751E88" w:rsidRDefault="002A229F" w:rsidP="00E033E6">
      <w:pPr>
        <w:pStyle w:val="af0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</w:rPr>
      </w:pPr>
      <w:r w:rsidRPr="00751E88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Becker G. Merkle Signature Schemes, Merkle Trees and Their Cryptanalysis. </w:t>
      </w:r>
      <w:r w:rsidRPr="00751E88">
        <w:rPr>
          <w:rFonts w:ascii="Times New Roman" w:hAnsi="Times New Roman" w:cs="Times New Roman"/>
          <w:color w:val="000000" w:themeColor="text1"/>
          <w:sz w:val="24"/>
        </w:rPr>
        <w:t>Ruhr-UniversitätBochumPh.D. thesis, 2011, pp. 12-16.</w:t>
      </w:r>
    </w:p>
    <w:p w14:paraId="2AD37781" w14:textId="77777777" w:rsidR="002A229F" w:rsidRPr="00E11B1C" w:rsidRDefault="002A229F" w:rsidP="00E033E6">
      <w:pPr>
        <w:pStyle w:val="af0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lang w:val="en-US"/>
        </w:rPr>
      </w:pPr>
      <w:r w:rsidRPr="00E11B1C">
        <w:rPr>
          <w:rFonts w:ascii="Times New Roman" w:hAnsi="Times New Roman" w:cs="Times New Roman"/>
          <w:color w:val="000000" w:themeColor="text1"/>
          <w:sz w:val="24"/>
          <w:lang w:val="en-US"/>
        </w:rPr>
        <w:lastRenderedPageBreak/>
        <w:t>FIPS 46, DataEncryptionStandart, FederalInformationProcessingStandard, NationalBureauofStandarts, U.S. DepartmentofCommerce, Washington D.C., January 1977 (revisedas FIPS 46-1:1988; FIPS 46-2:1993).</w:t>
      </w:r>
    </w:p>
    <w:p w14:paraId="0D9C655C" w14:textId="77777777" w:rsidR="002A229F" w:rsidRPr="00DA02B5" w:rsidRDefault="002A229F" w:rsidP="00E033E6">
      <w:pPr>
        <w:pStyle w:val="af0"/>
        <w:numPr>
          <w:ilvl w:val="0"/>
          <w:numId w:val="7"/>
        </w:numPr>
        <w:rPr>
          <w:rStyle w:val="-"/>
          <w:color w:val="auto"/>
          <w:sz w:val="26"/>
          <w:szCs w:val="26"/>
          <w:u w:val="none"/>
          <w:lang w:val="en-US"/>
        </w:rPr>
      </w:pPr>
      <w:r w:rsidRPr="00E11B1C">
        <w:rPr>
          <w:rFonts w:ascii="Times New Roman" w:hAnsi="Times New Roman" w:cs="Times New Roman"/>
          <w:color w:val="000000" w:themeColor="text1"/>
          <w:sz w:val="24"/>
          <w:lang w:val="en-US"/>
        </w:rPr>
        <w:t>Crépeau</w:t>
      </w:r>
      <w:r w:rsidR="0076292B" w:rsidRPr="00E11B1C">
        <w:rPr>
          <w:rFonts w:ascii="Times New Roman" w:hAnsi="Times New Roman" w:cs="Times New Roman"/>
          <w:color w:val="000000" w:themeColor="text1"/>
          <w:sz w:val="24"/>
          <w:lang w:val="en-US"/>
        </w:rPr>
        <w:t>C.</w:t>
      </w:r>
      <w:r w:rsidRPr="00E11B1C">
        <w:rPr>
          <w:rFonts w:ascii="Times New Roman" w:hAnsi="Times New Roman" w:cs="Times New Roman"/>
          <w:color w:val="000000" w:themeColor="text1"/>
          <w:sz w:val="24"/>
          <w:lang w:val="en-US"/>
        </w:rPr>
        <w:t>, Breau</w:t>
      </w:r>
      <w:r w:rsidR="0076292B" w:rsidRPr="00E11B1C">
        <w:rPr>
          <w:rFonts w:ascii="Times New Roman" w:hAnsi="Times New Roman" w:cs="Times New Roman"/>
          <w:color w:val="000000" w:themeColor="text1"/>
          <w:sz w:val="24"/>
          <w:lang w:val="en-US"/>
        </w:rPr>
        <w:t>P.-W.</w:t>
      </w:r>
      <w:r w:rsidRPr="00E11B1C">
        <w:rPr>
          <w:rFonts w:ascii="Times New Roman" w:hAnsi="Times New Roman" w:cs="Times New Roman"/>
          <w:color w:val="000000" w:themeColor="text1"/>
          <w:sz w:val="24"/>
          <w:lang w:val="en-US"/>
        </w:rPr>
        <w:t>CryptographyandDataSecurity, CourseinMcGillUniversity,</w:t>
      </w:r>
      <w:hyperlink r:id="rId14" w:history="1">
        <w:r w:rsidRPr="00751E88">
          <w:rPr>
            <w:rStyle w:val="a5"/>
            <w:rFonts w:ascii="Times New Roman" w:hAnsi="Times New Roman"/>
            <w:sz w:val="24"/>
            <w:szCs w:val="24"/>
            <w:lang w:val="en-US"/>
          </w:rPr>
          <w:t>http://crypto.cs.mcgill.ca/~crepeau/CS547/BOOK/Theory10.pdf</w:t>
        </w:r>
      </w:hyperlink>
      <w:r w:rsidRPr="00751E88">
        <w:rPr>
          <w:rStyle w:val="a5"/>
          <w:rFonts w:ascii="Times New Roman" w:hAnsi="Times New Roman"/>
          <w:color w:val="000000" w:themeColor="text1"/>
          <w:sz w:val="24"/>
          <w:szCs w:val="24"/>
          <w:lang w:val="en-US"/>
        </w:rPr>
        <w:t>.</w:t>
      </w:r>
    </w:p>
    <w:p w14:paraId="43E93790" w14:textId="77777777" w:rsidR="002A229F" w:rsidRPr="00E11B1C" w:rsidRDefault="002A229F" w:rsidP="00E033E6">
      <w:pPr>
        <w:pStyle w:val="af0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lang w:val="en-US"/>
        </w:rPr>
      </w:pPr>
      <w:r w:rsidRPr="00E11B1C">
        <w:rPr>
          <w:rFonts w:ascii="Times New Roman" w:hAnsi="Times New Roman" w:cs="Times New Roman"/>
          <w:color w:val="000000" w:themeColor="text1"/>
          <w:sz w:val="24"/>
          <w:lang w:val="en-US"/>
        </w:rPr>
        <w:t>Bellare</w:t>
      </w:r>
      <w:r w:rsidR="0076292B" w:rsidRPr="00E11B1C">
        <w:rPr>
          <w:rFonts w:ascii="Times New Roman" w:hAnsi="Times New Roman" w:cs="Times New Roman"/>
          <w:color w:val="000000" w:themeColor="text1"/>
          <w:sz w:val="24"/>
          <w:lang w:val="en-US"/>
        </w:rPr>
        <w:t>M.</w:t>
      </w:r>
      <w:r w:rsidRPr="00E11B1C">
        <w:rPr>
          <w:rFonts w:ascii="Times New Roman" w:hAnsi="Times New Roman" w:cs="Times New Roman"/>
          <w:color w:val="000000" w:themeColor="text1"/>
          <w:sz w:val="24"/>
          <w:lang w:val="en-US"/>
        </w:rPr>
        <w:t>, Rogaway</w:t>
      </w:r>
      <w:r w:rsidR="0076292B" w:rsidRPr="00E11B1C">
        <w:rPr>
          <w:rFonts w:ascii="Times New Roman" w:hAnsi="Times New Roman" w:cs="Times New Roman"/>
          <w:color w:val="000000" w:themeColor="text1"/>
          <w:sz w:val="24"/>
          <w:lang w:val="en-US"/>
        </w:rPr>
        <w:t>P.</w:t>
      </w:r>
      <w:r w:rsidRPr="00E11B1C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 Introduction to modern cryptography, Lecture Notes, 2008.</w:t>
      </w:r>
    </w:p>
    <w:p w14:paraId="6505718B" w14:textId="77777777" w:rsidR="002A229F" w:rsidRPr="00E11B1C" w:rsidRDefault="002A229F" w:rsidP="00E033E6">
      <w:pPr>
        <w:pStyle w:val="af0"/>
        <w:numPr>
          <w:ilvl w:val="0"/>
          <w:numId w:val="7"/>
        </w:numPr>
        <w:rPr>
          <w:rStyle w:val="a5"/>
          <w:rFonts w:ascii="Times New Roman" w:hAnsi="Times New Roman"/>
          <w:sz w:val="24"/>
          <w:szCs w:val="24"/>
          <w:lang w:val="en-US"/>
        </w:rPr>
      </w:pPr>
      <w:r w:rsidRPr="00E11B1C">
        <w:rPr>
          <w:rFonts w:ascii="Times New Roman" w:hAnsi="Times New Roman" w:cs="Times New Roman"/>
          <w:color w:val="000000" w:themeColor="text1"/>
          <w:sz w:val="24"/>
          <w:lang w:val="en-US"/>
        </w:rPr>
        <w:t>Bone</w:t>
      </w:r>
      <w:r w:rsidR="0076292B" w:rsidRPr="00E11B1C">
        <w:rPr>
          <w:rFonts w:ascii="Times New Roman" w:hAnsi="Times New Roman" w:cs="Times New Roman"/>
          <w:color w:val="000000" w:themeColor="text1"/>
          <w:sz w:val="24"/>
          <w:lang w:val="en-US"/>
        </w:rPr>
        <w:t>D.</w:t>
      </w:r>
      <w:r w:rsidRPr="00E11B1C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 Review: PRPs and PRFs,  Introduction to Cryptography, Course on coursera.com,</w:t>
      </w:r>
      <w:hyperlink r:id="rId15">
        <w:r w:rsidRPr="00E11B1C">
          <w:rPr>
            <w:rStyle w:val="a5"/>
            <w:rFonts w:ascii="Times New Roman" w:hAnsi="Times New Roman"/>
            <w:sz w:val="24"/>
            <w:szCs w:val="24"/>
            <w:lang w:val="en-US"/>
          </w:rPr>
          <w:t>https://class.coursera.org/crypto-preview/lecture</w:t>
        </w:r>
      </w:hyperlink>
      <w:r w:rsidRPr="00E11B1C">
        <w:rPr>
          <w:rStyle w:val="a5"/>
          <w:rFonts w:ascii="Times New Roman" w:hAnsi="Times New Roman"/>
          <w:color w:val="000000" w:themeColor="text1"/>
          <w:sz w:val="24"/>
          <w:szCs w:val="24"/>
          <w:lang w:val="en-US"/>
        </w:rPr>
        <w:t>.</w:t>
      </w:r>
    </w:p>
    <w:p w14:paraId="1CE1C05C" w14:textId="77777777" w:rsidR="002A229F" w:rsidRPr="00944604" w:rsidRDefault="002A229F" w:rsidP="00E033E6">
      <w:pPr>
        <w:pStyle w:val="af0"/>
        <w:numPr>
          <w:ilvl w:val="0"/>
          <w:numId w:val="7"/>
        </w:numPr>
        <w:spacing w:line="240" w:lineRule="auto"/>
        <w:contextualSpacing/>
        <w:rPr>
          <w:lang w:val="en-US"/>
        </w:rPr>
      </w:pPr>
      <w:r w:rsidRPr="00E11B1C">
        <w:rPr>
          <w:rFonts w:ascii="Times New Roman" w:hAnsi="Times New Roman" w:cs="Times New Roman"/>
          <w:color w:val="000000" w:themeColor="text1"/>
          <w:sz w:val="24"/>
          <w:lang w:val="en-US"/>
        </w:rPr>
        <w:t>Bone</w:t>
      </w:r>
      <w:r w:rsidR="0076292B" w:rsidRPr="00E11B1C">
        <w:rPr>
          <w:rFonts w:ascii="Times New Roman" w:hAnsi="Times New Roman" w:cs="Times New Roman"/>
          <w:color w:val="000000" w:themeColor="text1"/>
          <w:sz w:val="24"/>
          <w:lang w:val="en-US"/>
        </w:rPr>
        <w:t>D.</w:t>
      </w:r>
      <w:r w:rsidRPr="00E11B1C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 Message Authentication Codes,  Introduction to Cryptography, Course on coursera.com,</w:t>
      </w:r>
      <w:hyperlink r:id="rId16">
        <w:r w:rsidRPr="00E11B1C">
          <w:rPr>
            <w:rStyle w:val="a5"/>
            <w:rFonts w:ascii="Times New Roman" w:hAnsi="Times New Roman"/>
            <w:sz w:val="24"/>
            <w:szCs w:val="24"/>
            <w:lang w:val="en-US"/>
          </w:rPr>
          <w:t>https://class.coursera.org/crypto-preview/lecture</w:t>
        </w:r>
      </w:hyperlink>
      <w:r>
        <w:rPr>
          <w:sz w:val="26"/>
          <w:szCs w:val="26"/>
          <w:lang w:val="en-US"/>
        </w:rPr>
        <w:t>.</w:t>
      </w:r>
    </w:p>
    <w:p w14:paraId="1B9D3B40" w14:textId="77777777" w:rsidR="002A229F" w:rsidRPr="00944604" w:rsidRDefault="0076292B" w:rsidP="00E033E6">
      <w:pPr>
        <w:pStyle w:val="af0"/>
        <w:numPr>
          <w:ilvl w:val="0"/>
          <w:numId w:val="7"/>
        </w:numPr>
        <w:spacing w:line="240" w:lineRule="auto"/>
        <w:contextualSpacing/>
        <w:rPr>
          <w:lang w:val="en-US"/>
        </w:rPr>
      </w:pPr>
      <w:r w:rsidRPr="00E11B1C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Bone D. </w:t>
      </w:r>
      <w:r w:rsidR="002A229F" w:rsidRPr="00E11B1C">
        <w:rPr>
          <w:rFonts w:ascii="Times New Roman" w:hAnsi="Times New Roman" w:cs="Times New Roman"/>
          <w:color w:val="000000" w:themeColor="text1"/>
          <w:sz w:val="24"/>
          <w:lang w:val="en-US"/>
        </w:rPr>
        <w:t>MACs Based On PRFs,  Introduction to Cryptography, Course on coursera.com,</w:t>
      </w:r>
      <w:hyperlink r:id="rId17">
        <w:r w:rsidR="002A229F" w:rsidRPr="00E11B1C">
          <w:rPr>
            <w:rStyle w:val="a5"/>
            <w:rFonts w:ascii="Times New Roman" w:hAnsi="Times New Roman"/>
            <w:sz w:val="24"/>
            <w:szCs w:val="24"/>
            <w:lang w:val="en-US"/>
          </w:rPr>
          <w:t>https://class.coursera.org/crypto-preview/lecture</w:t>
        </w:r>
      </w:hyperlink>
      <w:r w:rsidR="002A229F">
        <w:rPr>
          <w:sz w:val="26"/>
          <w:szCs w:val="26"/>
          <w:lang w:val="en-US"/>
        </w:rPr>
        <w:t>.</w:t>
      </w:r>
    </w:p>
    <w:p w14:paraId="79F6D812" w14:textId="77777777" w:rsidR="002A229F" w:rsidRPr="00944604" w:rsidRDefault="0076292B" w:rsidP="00E033E6">
      <w:pPr>
        <w:pStyle w:val="af0"/>
        <w:numPr>
          <w:ilvl w:val="0"/>
          <w:numId w:val="7"/>
        </w:numPr>
        <w:spacing w:line="240" w:lineRule="auto"/>
        <w:contextualSpacing/>
        <w:rPr>
          <w:lang w:val="en-US"/>
        </w:rPr>
      </w:pPr>
      <w:r w:rsidRPr="00E11B1C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Bone D. </w:t>
      </w:r>
      <w:r w:rsidR="002A229F" w:rsidRPr="00E11B1C">
        <w:rPr>
          <w:rFonts w:ascii="Times New Roman" w:hAnsi="Times New Roman" w:cs="Times New Roman"/>
          <w:color w:val="000000" w:themeColor="text1"/>
          <w:sz w:val="24"/>
          <w:lang w:val="en-US"/>
        </w:rPr>
        <w:t>CBC-MAC and NMAC,  Introduction to Cryptography, Course on coursera.com,</w:t>
      </w:r>
      <w:hyperlink r:id="rId18">
        <w:r w:rsidR="002A229F" w:rsidRPr="00E11B1C">
          <w:rPr>
            <w:rStyle w:val="a5"/>
            <w:rFonts w:ascii="Times New Roman" w:hAnsi="Times New Roman"/>
            <w:sz w:val="24"/>
            <w:szCs w:val="24"/>
            <w:lang w:val="en-US"/>
          </w:rPr>
          <w:t>https://class.coursera.org/crypto-preview/lecture</w:t>
        </w:r>
      </w:hyperlink>
      <w:r w:rsidR="002A229F">
        <w:rPr>
          <w:sz w:val="26"/>
          <w:szCs w:val="26"/>
          <w:lang w:val="en-US"/>
        </w:rPr>
        <w:t>.</w:t>
      </w:r>
    </w:p>
    <w:p w14:paraId="0DCC11DE" w14:textId="77777777" w:rsidR="002A229F" w:rsidRPr="00944604" w:rsidRDefault="0076292B" w:rsidP="00E033E6">
      <w:pPr>
        <w:pStyle w:val="af0"/>
        <w:numPr>
          <w:ilvl w:val="0"/>
          <w:numId w:val="7"/>
        </w:numPr>
        <w:spacing w:line="240" w:lineRule="auto"/>
        <w:contextualSpacing/>
        <w:rPr>
          <w:lang w:val="en-US"/>
        </w:rPr>
      </w:pPr>
      <w:r w:rsidRPr="00E11B1C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Bone D. </w:t>
      </w:r>
      <w:r w:rsidR="002A229F" w:rsidRPr="00E11B1C">
        <w:rPr>
          <w:rFonts w:ascii="Times New Roman" w:hAnsi="Times New Roman" w:cs="Times New Roman"/>
          <w:color w:val="000000" w:themeColor="text1"/>
          <w:sz w:val="24"/>
          <w:lang w:val="en-US"/>
        </w:rPr>
        <w:t>MAC padding,  Introduction to Cryptography, Course on coursera.com,</w:t>
      </w:r>
      <w:hyperlink r:id="rId19">
        <w:r w:rsidR="002A229F" w:rsidRPr="00E11B1C">
          <w:rPr>
            <w:rStyle w:val="a5"/>
            <w:rFonts w:ascii="Times New Roman" w:hAnsi="Times New Roman"/>
            <w:sz w:val="24"/>
            <w:szCs w:val="24"/>
            <w:lang w:val="en-US"/>
          </w:rPr>
          <w:t>https://class.coursera.org/crypto-preview/lecture</w:t>
        </w:r>
      </w:hyperlink>
      <w:r w:rsidR="002A229F">
        <w:rPr>
          <w:sz w:val="26"/>
          <w:szCs w:val="26"/>
          <w:lang w:val="en-US"/>
        </w:rPr>
        <w:t>.</w:t>
      </w:r>
    </w:p>
    <w:p w14:paraId="68D637B4" w14:textId="77777777" w:rsidR="002A229F" w:rsidRPr="00944604" w:rsidRDefault="0076292B" w:rsidP="00E033E6">
      <w:pPr>
        <w:pStyle w:val="af0"/>
        <w:numPr>
          <w:ilvl w:val="0"/>
          <w:numId w:val="7"/>
        </w:numPr>
        <w:spacing w:line="240" w:lineRule="auto"/>
        <w:contextualSpacing/>
        <w:rPr>
          <w:lang w:val="en-US"/>
        </w:rPr>
      </w:pPr>
      <w:r w:rsidRPr="00E11B1C">
        <w:rPr>
          <w:rFonts w:ascii="Times New Roman" w:hAnsi="Times New Roman" w:cs="Times New Roman"/>
          <w:color w:val="000000" w:themeColor="text1"/>
          <w:sz w:val="24"/>
          <w:lang w:val="en-US"/>
        </w:rPr>
        <w:t>Bone D.</w:t>
      </w:r>
      <w:r w:rsidR="002A229F" w:rsidRPr="00E11B1C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 PMAC and the Carter-Wegman MAC,  Introduction to Cryptography, Course on coursera.com,</w:t>
      </w:r>
      <w:hyperlink r:id="rId20">
        <w:r w:rsidR="002A229F" w:rsidRPr="00E11B1C">
          <w:rPr>
            <w:rStyle w:val="a5"/>
            <w:rFonts w:ascii="Times New Roman" w:hAnsi="Times New Roman"/>
            <w:sz w:val="24"/>
            <w:szCs w:val="24"/>
            <w:lang w:val="en-US"/>
          </w:rPr>
          <w:t>https://class.coursera.org/crypto-preview/lecture</w:t>
        </w:r>
      </w:hyperlink>
      <w:r w:rsidR="002A229F">
        <w:rPr>
          <w:sz w:val="26"/>
          <w:szCs w:val="26"/>
          <w:lang w:val="en-US"/>
        </w:rPr>
        <w:t>.</w:t>
      </w:r>
    </w:p>
    <w:p w14:paraId="7D23EE38" w14:textId="77777777" w:rsidR="002A229F" w:rsidRPr="00944604" w:rsidRDefault="0076292B" w:rsidP="00E033E6">
      <w:pPr>
        <w:pStyle w:val="af0"/>
        <w:numPr>
          <w:ilvl w:val="0"/>
          <w:numId w:val="7"/>
        </w:numPr>
        <w:spacing w:line="240" w:lineRule="auto"/>
        <w:contextualSpacing/>
        <w:rPr>
          <w:lang w:val="en-US"/>
        </w:rPr>
      </w:pPr>
      <w:r w:rsidRPr="00E11B1C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Bone D. </w:t>
      </w:r>
      <w:r w:rsidR="002A229F" w:rsidRPr="00E11B1C">
        <w:rPr>
          <w:rFonts w:ascii="Times New Roman" w:hAnsi="Times New Roman" w:cs="Times New Roman"/>
          <w:color w:val="000000" w:themeColor="text1"/>
          <w:sz w:val="24"/>
          <w:lang w:val="en-US"/>
        </w:rPr>
        <w:t>HMAC,  Introduction to Cryptography, Course on coursera.com,</w:t>
      </w:r>
      <w:hyperlink r:id="rId21">
        <w:r w:rsidR="002A229F" w:rsidRPr="00E11B1C">
          <w:rPr>
            <w:rStyle w:val="a5"/>
            <w:rFonts w:ascii="Times New Roman" w:hAnsi="Times New Roman"/>
            <w:sz w:val="24"/>
            <w:szCs w:val="24"/>
            <w:lang w:val="en-US"/>
          </w:rPr>
          <w:t>https://class.coursera.org/crypto-preview/lecture</w:t>
        </w:r>
      </w:hyperlink>
      <w:r w:rsidR="002A229F">
        <w:rPr>
          <w:sz w:val="26"/>
          <w:szCs w:val="26"/>
          <w:lang w:val="en-US"/>
        </w:rPr>
        <w:t>.</w:t>
      </w:r>
    </w:p>
    <w:p w14:paraId="6676E7E2" w14:textId="77777777" w:rsidR="002A229F" w:rsidRPr="00266840" w:rsidRDefault="0076292B" w:rsidP="00E033E6">
      <w:pPr>
        <w:pStyle w:val="af0"/>
        <w:numPr>
          <w:ilvl w:val="0"/>
          <w:numId w:val="7"/>
        </w:numPr>
        <w:spacing w:line="240" w:lineRule="auto"/>
        <w:contextualSpacing/>
        <w:rPr>
          <w:lang w:val="en-US"/>
        </w:rPr>
      </w:pPr>
      <w:r w:rsidRPr="00751E88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Bone D. </w:t>
      </w:r>
      <w:r w:rsidR="002A229F" w:rsidRPr="00751E88">
        <w:rPr>
          <w:rFonts w:ascii="Times New Roman" w:hAnsi="Times New Roman" w:cs="Times New Roman"/>
          <w:color w:val="000000" w:themeColor="text1"/>
          <w:sz w:val="24"/>
          <w:lang w:val="en-US"/>
        </w:rPr>
        <w:t>Timing attacks on MAC verification,  Introduction to Cryptography, Course on coursera.com,</w:t>
      </w:r>
      <w:hyperlink r:id="rId22">
        <w:r w:rsidR="002A229F" w:rsidRPr="00751E88">
          <w:rPr>
            <w:rStyle w:val="a5"/>
            <w:rFonts w:ascii="Times New Roman" w:hAnsi="Times New Roman"/>
            <w:sz w:val="24"/>
            <w:szCs w:val="24"/>
            <w:lang w:val="en-US"/>
          </w:rPr>
          <w:t>https://class.coursera.org/crypto-preview/lecture</w:t>
        </w:r>
      </w:hyperlink>
      <w:r w:rsidR="002A229F">
        <w:rPr>
          <w:sz w:val="26"/>
          <w:szCs w:val="26"/>
          <w:lang w:val="en-US"/>
        </w:rPr>
        <w:t>.</w:t>
      </w:r>
    </w:p>
    <w:p w14:paraId="7FEC0133" w14:textId="77777777" w:rsidR="008F207E" w:rsidRPr="00AE1AFE" w:rsidRDefault="008F207E" w:rsidP="008F207E">
      <w:pPr>
        <w:ind w:firstLine="720"/>
        <w:jc w:val="both"/>
        <w:rPr>
          <w:sz w:val="10"/>
          <w:szCs w:val="10"/>
          <w:lang w:val="en-US" w:eastAsia="en-US"/>
        </w:rPr>
      </w:pPr>
    </w:p>
    <w:p w14:paraId="1BF70E52" w14:textId="77777777" w:rsidR="008F207E" w:rsidRPr="0047280F" w:rsidRDefault="008F207E" w:rsidP="008F207E">
      <w:pPr>
        <w:ind w:firstLine="720"/>
        <w:jc w:val="both"/>
        <w:rPr>
          <w:szCs w:val="22"/>
          <w:lang w:val="en-US" w:eastAsia="en-US"/>
        </w:rPr>
      </w:pPr>
      <w:r>
        <w:rPr>
          <w:szCs w:val="22"/>
          <w:lang w:eastAsia="en-US"/>
        </w:rPr>
        <w:t>Д</w:t>
      </w:r>
      <w:r w:rsidRPr="008F207E">
        <w:rPr>
          <w:szCs w:val="22"/>
          <w:lang w:eastAsia="en-US"/>
        </w:rPr>
        <w:t>ополнительнаялитература</w:t>
      </w:r>
      <w:r w:rsidRPr="0047280F">
        <w:rPr>
          <w:szCs w:val="22"/>
          <w:lang w:val="en-US" w:eastAsia="en-US"/>
        </w:rPr>
        <w:t>:</w:t>
      </w:r>
    </w:p>
    <w:p w14:paraId="6FED1EF3" w14:textId="77777777" w:rsidR="008F207E" w:rsidRPr="00054449" w:rsidRDefault="008F207E" w:rsidP="008F207E">
      <w:pPr>
        <w:ind w:firstLine="720"/>
        <w:jc w:val="both"/>
        <w:rPr>
          <w:sz w:val="10"/>
          <w:szCs w:val="10"/>
          <w:lang w:val="en-US" w:eastAsia="en-US"/>
        </w:rPr>
      </w:pPr>
    </w:p>
    <w:p w14:paraId="76C95532" w14:textId="77777777" w:rsidR="00C4400D" w:rsidRPr="0047280F" w:rsidRDefault="00C4400D" w:rsidP="00E033E6">
      <w:pPr>
        <w:pStyle w:val="af0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lang w:val="en-US"/>
        </w:rPr>
      </w:pPr>
      <w:r w:rsidRPr="0047280F">
        <w:rPr>
          <w:rFonts w:ascii="Times New Roman" w:hAnsi="Times New Roman" w:cs="Times New Roman"/>
          <w:color w:val="000000" w:themeColor="text1"/>
          <w:sz w:val="24"/>
          <w:lang w:val="en-US"/>
        </w:rPr>
        <w:t>Menezes</w:t>
      </w:r>
      <w:r w:rsidR="0047280F" w:rsidRPr="0047280F">
        <w:rPr>
          <w:rFonts w:ascii="Times New Roman" w:hAnsi="Times New Roman" w:cs="Times New Roman"/>
          <w:color w:val="000000" w:themeColor="text1"/>
          <w:sz w:val="24"/>
          <w:lang w:val="en-US"/>
        </w:rPr>
        <w:t>A</w:t>
      </w:r>
      <w:r w:rsidR="0047280F">
        <w:rPr>
          <w:rFonts w:ascii="Times New Roman" w:hAnsi="Times New Roman" w:cs="Times New Roman"/>
          <w:color w:val="000000" w:themeColor="text1"/>
          <w:sz w:val="24"/>
          <w:lang w:val="en-US"/>
        </w:rPr>
        <w:t>.</w:t>
      </w:r>
      <w:r w:rsidR="0047280F" w:rsidRPr="0047280F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 J.</w:t>
      </w:r>
      <w:r w:rsidRPr="0047280F">
        <w:rPr>
          <w:rFonts w:ascii="Times New Roman" w:hAnsi="Times New Roman" w:cs="Times New Roman"/>
          <w:color w:val="000000" w:themeColor="text1"/>
          <w:sz w:val="24"/>
          <w:lang w:val="en-US"/>
        </w:rPr>
        <w:t>, van Oorschot</w:t>
      </w:r>
      <w:r w:rsidR="0047280F" w:rsidRPr="0047280F">
        <w:rPr>
          <w:rFonts w:ascii="Times New Roman" w:hAnsi="Times New Roman" w:cs="Times New Roman"/>
          <w:color w:val="000000" w:themeColor="text1"/>
          <w:sz w:val="24"/>
          <w:lang w:val="en-US"/>
        </w:rPr>
        <w:t>P</w:t>
      </w:r>
      <w:r w:rsidR="0047280F">
        <w:rPr>
          <w:rFonts w:ascii="Times New Roman" w:hAnsi="Times New Roman" w:cs="Times New Roman"/>
          <w:color w:val="000000" w:themeColor="text1"/>
          <w:sz w:val="24"/>
          <w:lang w:val="en-US"/>
        </w:rPr>
        <w:t>.</w:t>
      </w:r>
      <w:r w:rsidR="0047280F" w:rsidRPr="0047280F">
        <w:rPr>
          <w:rFonts w:ascii="Times New Roman" w:hAnsi="Times New Roman" w:cs="Times New Roman"/>
          <w:color w:val="000000" w:themeColor="text1"/>
          <w:sz w:val="24"/>
          <w:lang w:val="en-US"/>
        </w:rPr>
        <w:t>C.</w:t>
      </w:r>
      <w:r w:rsidR="0047280F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47280F">
        <w:rPr>
          <w:rFonts w:ascii="Times New Roman" w:hAnsi="Times New Roman" w:cs="Times New Roman"/>
          <w:color w:val="000000" w:themeColor="text1"/>
          <w:sz w:val="24"/>
          <w:lang w:val="en-US"/>
        </w:rPr>
        <w:t>Vanstone</w:t>
      </w:r>
      <w:r w:rsidR="0047280F" w:rsidRPr="0047280F">
        <w:rPr>
          <w:rFonts w:ascii="Times New Roman" w:hAnsi="Times New Roman" w:cs="Times New Roman"/>
          <w:color w:val="000000" w:themeColor="text1"/>
          <w:sz w:val="24"/>
          <w:lang w:val="en-US"/>
        </w:rPr>
        <w:t>S</w:t>
      </w:r>
      <w:r w:rsidR="0047280F">
        <w:rPr>
          <w:rFonts w:ascii="Times New Roman" w:hAnsi="Times New Roman" w:cs="Times New Roman"/>
          <w:color w:val="000000" w:themeColor="text1"/>
          <w:sz w:val="24"/>
          <w:lang w:val="en-US"/>
        </w:rPr>
        <w:t>.</w:t>
      </w:r>
      <w:r w:rsidR="0047280F" w:rsidRPr="0047280F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 A.</w:t>
      </w:r>
      <w:r w:rsidRPr="0047280F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 Handbook of applied cryptography</w:t>
      </w:r>
      <w:r w:rsidR="0047280F" w:rsidRPr="0047280F">
        <w:rPr>
          <w:rFonts w:ascii="Times New Roman" w:hAnsi="Times New Roman" w:cs="Times New Roman"/>
          <w:color w:val="000000" w:themeColor="text1"/>
          <w:sz w:val="24"/>
          <w:lang w:val="en-US"/>
        </w:rPr>
        <w:t>(Discrete Mathematics and Its Applications)</w:t>
      </w:r>
      <w:r w:rsidR="0047280F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5th edition, </w:t>
      </w:r>
      <w:r w:rsidR="0047280F" w:rsidRPr="0047280F">
        <w:rPr>
          <w:rFonts w:ascii="Times New Roman" w:hAnsi="Times New Roman" w:cs="Times New Roman"/>
          <w:color w:val="000000" w:themeColor="text1"/>
          <w:sz w:val="24"/>
          <w:lang w:val="en-US"/>
        </w:rPr>
        <w:t>CRC Press</w:t>
      </w:r>
      <w:r w:rsidR="0047280F">
        <w:rPr>
          <w:rFonts w:ascii="Times New Roman" w:hAnsi="Times New Roman" w:cs="Times New Roman"/>
          <w:color w:val="000000" w:themeColor="text1"/>
          <w:sz w:val="24"/>
          <w:lang w:val="en-US"/>
        </w:rPr>
        <w:t>, 2001.</w:t>
      </w:r>
    </w:p>
    <w:p w14:paraId="24D6685C" w14:textId="77777777" w:rsidR="00923602" w:rsidRPr="00751E88" w:rsidRDefault="00923602" w:rsidP="00E033E6">
      <w:pPr>
        <w:pStyle w:val="af0"/>
        <w:numPr>
          <w:ilvl w:val="0"/>
          <w:numId w:val="6"/>
        </w:num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</w:rPr>
      </w:pPr>
      <w:r w:rsidRPr="00751E88">
        <w:rPr>
          <w:rFonts w:ascii="Times New Roman" w:hAnsi="Times New Roman" w:cs="Times New Roman"/>
          <w:color w:val="000000" w:themeColor="text1"/>
          <w:sz w:val="24"/>
        </w:rPr>
        <w:t>Черемушкин</w:t>
      </w:r>
      <w:r w:rsidR="0047280F" w:rsidRPr="00751E88">
        <w:rPr>
          <w:rFonts w:ascii="Times New Roman" w:hAnsi="Times New Roman" w:cs="Times New Roman"/>
          <w:color w:val="000000" w:themeColor="text1"/>
          <w:sz w:val="24"/>
        </w:rPr>
        <w:t>А. В.</w:t>
      </w:r>
      <w:r w:rsidRPr="00751E88">
        <w:rPr>
          <w:rFonts w:ascii="Times New Roman" w:hAnsi="Times New Roman" w:cs="Times New Roman"/>
          <w:color w:val="000000" w:themeColor="text1"/>
          <w:sz w:val="24"/>
        </w:rPr>
        <w:t xml:space="preserve"> Криптографические протоколы. Основные свойства и уязвимости, М: Издательский центр "Академия", 2009.</w:t>
      </w:r>
    </w:p>
    <w:p w14:paraId="506E5B60" w14:textId="77777777" w:rsidR="00923602" w:rsidRPr="0047280F" w:rsidRDefault="00923602" w:rsidP="00E033E6">
      <w:pPr>
        <w:pStyle w:val="af0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lang w:val="en-US"/>
        </w:rPr>
      </w:pPr>
      <w:r w:rsidRPr="0047280F">
        <w:rPr>
          <w:rFonts w:ascii="Times New Roman" w:hAnsi="Times New Roman" w:cs="Times New Roman"/>
          <w:color w:val="000000" w:themeColor="text1"/>
          <w:sz w:val="24"/>
          <w:lang w:val="en-US"/>
        </w:rPr>
        <w:t>Bakhtiari</w:t>
      </w:r>
      <w:r w:rsidR="0047280F" w:rsidRPr="0047280F">
        <w:rPr>
          <w:rFonts w:ascii="Times New Roman" w:hAnsi="Times New Roman" w:cs="Times New Roman"/>
          <w:color w:val="000000" w:themeColor="text1"/>
          <w:sz w:val="24"/>
          <w:lang w:val="en-US"/>
        </w:rPr>
        <w:t>S.</w:t>
      </w:r>
      <w:r w:rsidRPr="0047280F">
        <w:rPr>
          <w:rFonts w:ascii="Times New Roman" w:hAnsi="Times New Roman" w:cs="Times New Roman"/>
          <w:color w:val="000000" w:themeColor="text1"/>
          <w:sz w:val="24"/>
          <w:lang w:val="en-US"/>
        </w:rPr>
        <w:t>, Safavi-Naini</w:t>
      </w:r>
      <w:r w:rsidR="0047280F" w:rsidRPr="0047280F">
        <w:rPr>
          <w:rFonts w:ascii="Times New Roman" w:hAnsi="Times New Roman" w:cs="Times New Roman"/>
          <w:color w:val="000000" w:themeColor="text1"/>
          <w:sz w:val="24"/>
          <w:lang w:val="en-US"/>
        </w:rPr>
        <w:t>R.</w:t>
      </w:r>
      <w:r w:rsidRPr="0047280F">
        <w:rPr>
          <w:rFonts w:ascii="Times New Roman" w:hAnsi="Times New Roman" w:cs="Times New Roman"/>
          <w:color w:val="000000" w:themeColor="text1"/>
          <w:sz w:val="24"/>
          <w:lang w:val="en-US"/>
        </w:rPr>
        <w:t>, Pieprzyk</w:t>
      </w:r>
      <w:r w:rsidR="0047280F" w:rsidRPr="0047280F">
        <w:rPr>
          <w:rFonts w:ascii="Times New Roman" w:hAnsi="Times New Roman" w:cs="Times New Roman"/>
          <w:color w:val="000000" w:themeColor="text1"/>
          <w:sz w:val="24"/>
          <w:lang w:val="en-US"/>
        </w:rPr>
        <w:t>J.</w:t>
      </w:r>
      <w:r w:rsidRPr="0047280F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 Cryptographic HashFunctions: A Survey, Technical Report 95-09, Department of ComputerScience, University of Wollongong, 1995.</w:t>
      </w:r>
    </w:p>
    <w:p w14:paraId="34B4566E" w14:textId="77777777" w:rsidR="00923602" w:rsidRPr="0047280F" w:rsidRDefault="00923602" w:rsidP="00E033E6">
      <w:pPr>
        <w:pStyle w:val="af0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lang w:val="en-US"/>
        </w:rPr>
      </w:pPr>
      <w:r w:rsidRPr="0047280F">
        <w:rPr>
          <w:rFonts w:ascii="Times New Roman" w:hAnsi="Times New Roman" w:cs="Times New Roman"/>
          <w:color w:val="000000" w:themeColor="text1"/>
          <w:sz w:val="24"/>
          <w:lang w:val="en-US"/>
        </w:rPr>
        <w:t>StinsonD. R.Cryptography: Theory and Practice</w:t>
      </w:r>
      <w:r w:rsidR="00626DAA" w:rsidRPr="0047280F">
        <w:rPr>
          <w:rFonts w:ascii="Times New Roman" w:hAnsi="Times New Roman" w:cs="Times New Roman"/>
          <w:color w:val="000000" w:themeColor="text1"/>
          <w:sz w:val="24"/>
          <w:lang w:val="en-US"/>
        </w:rPr>
        <w:t>(Discrete Mathematics and Its Applications)</w:t>
      </w:r>
      <w:r w:rsidRPr="0047280F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="0047280F" w:rsidRPr="0047280F">
        <w:rPr>
          <w:rFonts w:ascii="Times New Roman" w:hAnsi="Times New Roman" w:cs="Times New Roman"/>
          <w:color w:val="000000" w:themeColor="text1"/>
          <w:sz w:val="24"/>
          <w:lang w:val="en-US"/>
        </w:rPr>
        <w:t>3d edition</w:t>
      </w:r>
      <w:r w:rsidR="0047280F">
        <w:rPr>
          <w:rFonts w:ascii="Times New Roman" w:hAnsi="Times New Roman" w:cs="Times New Roman"/>
          <w:color w:val="000000" w:themeColor="text1"/>
          <w:sz w:val="24"/>
          <w:lang w:val="en-US"/>
        </w:rPr>
        <w:t>,</w:t>
      </w:r>
      <w:r w:rsidR="00626DAA" w:rsidRPr="0047280F">
        <w:rPr>
          <w:rFonts w:ascii="Times New Roman" w:hAnsi="Times New Roman" w:cs="Times New Roman"/>
          <w:color w:val="000000" w:themeColor="text1"/>
          <w:sz w:val="24"/>
          <w:lang w:val="en-US"/>
        </w:rPr>
        <w:t>Chapman and Hall/CRC</w:t>
      </w:r>
      <w:r w:rsidR="006D6C94" w:rsidRPr="0047280F">
        <w:rPr>
          <w:rFonts w:ascii="Times New Roman" w:hAnsi="Times New Roman" w:cs="Times New Roman"/>
          <w:color w:val="000000" w:themeColor="text1"/>
          <w:sz w:val="24"/>
          <w:lang w:val="en-US"/>
        </w:rPr>
        <w:t>Press</w:t>
      </w:r>
      <w:r w:rsidRPr="0047280F">
        <w:rPr>
          <w:rFonts w:ascii="Times New Roman" w:hAnsi="Times New Roman" w:cs="Times New Roman"/>
          <w:color w:val="000000" w:themeColor="text1"/>
          <w:sz w:val="24"/>
          <w:lang w:val="en-US"/>
        </w:rPr>
        <w:t>, 2006.</w:t>
      </w:r>
    </w:p>
    <w:p w14:paraId="05648AAA" w14:textId="77777777" w:rsidR="008F207E" w:rsidRPr="00751E88" w:rsidRDefault="00E94503" w:rsidP="00E033E6">
      <w:pPr>
        <w:pStyle w:val="af0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lang w:val="en-US"/>
        </w:rPr>
      </w:pPr>
      <w:r w:rsidRPr="00751E88">
        <w:rPr>
          <w:rFonts w:ascii="Times New Roman" w:hAnsi="Times New Roman" w:cs="Times New Roman"/>
          <w:color w:val="000000" w:themeColor="text1"/>
          <w:sz w:val="24"/>
          <w:lang w:val="en-US"/>
        </w:rPr>
        <w:t>Katz</w:t>
      </w:r>
      <w:r w:rsidR="006D6C94" w:rsidRPr="00751E88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 J., </w:t>
      </w:r>
      <w:r w:rsidRPr="00751E88">
        <w:rPr>
          <w:rFonts w:ascii="Times New Roman" w:hAnsi="Times New Roman" w:cs="Times New Roman"/>
          <w:color w:val="000000" w:themeColor="text1"/>
          <w:sz w:val="24"/>
          <w:lang w:val="en-US"/>
        </w:rPr>
        <w:t>Lindell</w:t>
      </w:r>
      <w:r w:rsidR="006D6C94" w:rsidRPr="00751E88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 Y</w:t>
      </w:r>
      <w:r w:rsidRPr="00751E88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 </w:t>
      </w:r>
      <w:r w:rsidR="006D6C94" w:rsidRPr="00751E88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Introduction to Modern Cryptography 2nd </w:t>
      </w:r>
      <w:r w:rsidR="0047280F">
        <w:rPr>
          <w:rFonts w:ascii="Times New Roman" w:hAnsi="Times New Roman" w:cs="Times New Roman"/>
          <w:color w:val="000000" w:themeColor="text1"/>
          <w:sz w:val="24"/>
          <w:lang w:val="en-US"/>
        </w:rPr>
        <w:t>e</w:t>
      </w:r>
      <w:r w:rsidR="006D6C94" w:rsidRPr="00751E88">
        <w:rPr>
          <w:rFonts w:ascii="Times New Roman" w:hAnsi="Times New Roman" w:cs="Times New Roman"/>
          <w:color w:val="000000" w:themeColor="text1"/>
          <w:sz w:val="24"/>
          <w:lang w:val="en-US"/>
        </w:rPr>
        <w:t>dition</w:t>
      </w:r>
      <w:r w:rsidR="0047280F">
        <w:rPr>
          <w:rFonts w:ascii="Times New Roman" w:hAnsi="Times New Roman" w:cs="Times New Roman"/>
          <w:color w:val="000000" w:themeColor="text1"/>
          <w:sz w:val="24"/>
          <w:lang w:val="en-US"/>
        </w:rPr>
        <w:t>,</w:t>
      </w:r>
      <w:r w:rsidRPr="00751E88">
        <w:rPr>
          <w:rFonts w:ascii="Times New Roman" w:hAnsi="Times New Roman" w:cs="Times New Roman"/>
          <w:color w:val="000000" w:themeColor="text1"/>
          <w:sz w:val="24"/>
          <w:lang w:val="en-US"/>
        </w:rPr>
        <w:t>Chapman and Hall/CRC Press, 2014</w:t>
      </w:r>
      <w:r w:rsidR="00751E88">
        <w:rPr>
          <w:rFonts w:ascii="Times New Roman" w:hAnsi="Times New Roman" w:cs="Times New Roman"/>
          <w:color w:val="000000" w:themeColor="text1"/>
          <w:sz w:val="24"/>
          <w:lang w:val="en-US"/>
        </w:rPr>
        <w:t>.</w:t>
      </w:r>
    </w:p>
    <w:p w14:paraId="7D2840EB" w14:textId="77777777" w:rsidR="008F207E" w:rsidRPr="00AE1AFE" w:rsidRDefault="008F207E" w:rsidP="008F207E">
      <w:pPr>
        <w:ind w:firstLine="720"/>
        <w:jc w:val="both"/>
        <w:rPr>
          <w:sz w:val="10"/>
          <w:szCs w:val="10"/>
          <w:lang w:val="en-US" w:eastAsia="en-US"/>
        </w:rPr>
      </w:pPr>
    </w:p>
    <w:p w14:paraId="6E64B0E9" w14:textId="0F20DB71" w:rsidR="008F207E" w:rsidRPr="001D02D0" w:rsidRDefault="001810E4" w:rsidP="00AE1AFE">
      <w:pPr>
        <w:ind w:firstLine="720"/>
        <w:jc w:val="both"/>
        <w:rPr>
          <w:color w:val="000000" w:themeColor="text1"/>
        </w:rPr>
      </w:pPr>
      <w:r w:rsidRPr="00E11B1C">
        <w:rPr>
          <w:szCs w:val="22"/>
          <w:lang w:eastAsia="en-US"/>
        </w:rPr>
        <w:t>Информационныесправочныесистемы:</w:t>
      </w:r>
      <w:r w:rsidR="00AE1AFE">
        <w:rPr>
          <w:szCs w:val="22"/>
          <w:lang w:eastAsia="en-US"/>
        </w:rPr>
        <w:t xml:space="preserve"> </w:t>
      </w:r>
      <w:r w:rsidR="004C5741" w:rsidRPr="001D02D0">
        <w:rPr>
          <w:color w:val="000000" w:themeColor="text1"/>
          <w:lang w:val="en-US"/>
        </w:rPr>
        <w:t>https</w:t>
      </w:r>
      <w:r w:rsidR="004C5741" w:rsidRPr="00E11B1C">
        <w:rPr>
          <w:color w:val="000000" w:themeColor="text1"/>
        </w:rPr>
        <w:t>://</w:t>
      </w:r>
      <w:r w:rsidR="001D02D0" w:rsidRPr="001D02D0">
        <w:rPr>
          <w:color w:val="000000" w:themeColor="text1"/>
          <w:lang w:val="en-US"/>
        </w:rPr>
        <w:t>google</w:t>
      </w:r>
      <w:r w:rsidR="004C5741" w:rsidRPr="001D02D0">
        <w:rPr>
          <w:color w:val="000000" w:themeColor="text1"/>
        </w:rPr>
        <w:t>.ru/</w:t>
      </w:r>
    </w:p>
    <w:p w14:paraId="27E3DD19" w14:textId="77777777" w:rsidR="001810E4" w:rsidRPr="00AE1AFE" w:rsidRDefault="001810E4" w:rsidP="00B07559">
      <w:pPr>
        <w:rPr>
          <w:sz w:val="10"/>
          <w:szCs w:val="10"/>
        </w:rPr>
      </w:pPr>
    </w:p>
    <w:p w14:paraId="6BA5C4B2" w14:textId="77777777" w:rsidR="001810E4" w:rsidRPr="00625B20" w:rsidRDefault="001810E4" w:rsidP="0030711C">
      <w:pPr>
        <w:ind w:firstLine="720"/>
        <w:jc w:val="both"/>
      </w:pPr>
      <w:r>
        <w:rPr>
          <w:szCs w:val="22"/>
          <w:lang w:eastAsia="en-US"/>
        </w:rPr>
        <w:t>Материально-техническое обеспечение</w:t>
      </w:r>
      <w:r w:rsidRPr="001810E4">
        <w:rPr>
          <w:szCs w:val="22"/>
          <w:lang w:eastAsia="en-US"/>
        </w:rPr>
        <w:t>:</w:t>
      </w:r>
      <w:r w:rsidR="0030711C">
        <w:rPr>
          <w:szCs w:val="22"/>
          <w:lang w:eastAsia="en-US"/>
        </w:rPr>
        <w:t xml:space="preserve">  </w:t>
      </w:r>
      <w:r w:rsidRPr="00625B20">
        <w:t>аудитория с партами</w:t>
      </w:r>
      <w:r w:rsidR="00625B20" w:rsidRPr="00625B20">
        <w:t>,</w:t>
      </w:r>
      <w:r w:rsidR="00FA08C7" w:rsidRPr="00625B20">
        <w:t xml:space="preserve"> меловой</w:t>
      </w:r>
      <w:r w:rsidR="00625B20" w:rsidRPr="00625B20">
        <w:t xml:space="preserve"> или маркерной</w:t>
      </w:r>
      <w:r w:rsidR="00FA08C7" w:rsidRPr="00625B20">
        <w:t xml:space="preserve"> доской</w:t>
      </w:r>
      <w:r w:rsidRPr="00625B20">
        <w:t>.</w:t>
      </w:r>
    </w:p>
    <w:p w14:paraId="5177DED8" w14:textId="77777777" w:rsidR="001F1F91" w:rsidRPr="00AE1AFE" w:rsidRDefault="001F1F91" w:rsidP="00B07559">
      <w:pPr>
        <w:rPr>
          <w:sz w:val="10"/>
          <w:szCs w:val="10"/>
        </w:rPr>
      </w:pPr>
    </w:p>
    <w:p w14:paraId="7EACD9CF" w14:textId="77777777" w:rsidR="00B07559" w:rsidRPr="001F1F91" w:rsidRDefault="00B07559" w:rsidP="00B07559">
      <w:r>
        <w:t>9. </w:t>
      </w:r>
      <w:r w:rsidRPr="00BE7F1E">
        <w:t xml:space="preserve">Язык </w:t>
      </w:r>
      <w:r w:rsidRPr="001F1F91">
        <w:t>преподавания</w:t>
      </w:r>
      <w:r w:rsidR="0022693F" w:rsidRPr="001F1F91">
        <w:t xml:space="preserve"> - русский</w:t>
      </w:r>
      <w:r w:rsidRPr="001F1F91">
        <w:t>.</w:t>
      </w:r>
    </w:p>
    <w:p w14:paraId="482CD621" w14:textId="77777777" w:rsidR="00B07559" w:rsidRPr="00AE1AFE" w:rsidRDefault="00B07559" w:rsidP="00B07559">
      <w:pPr>
        <w:rPr>
          <w:sz w:val="10"/>
          <w:szCs w:val="10"/>
        </w:rPr>
      </w:pPr>
    </w:p>
    <w:p w14:paraId="7B1F9A9C" w14:textId="77777777" w:rsidR="001F6745" w:rsidRPr="00E11B1C" w:rsidRDefault="00B07559" w:rsidP="001F6745">
      <w:pPr>
        <w:rPr>
          <w:color w:val="000000" w:themeColor="text1"/>
        </w:rPr>
      </w:pPr>
      <w:r>
        <w:t>10</w:t>
      </w:r>
      <w:r w:rsidRPr="00BE7F1E">
        <w:t>. Преподавател</w:t>
      </w:r>
      <w:r w:rsidR="0022693F">
        <w:t>и:</w:t>
      </w:r>
      <w:r w:rsidR="0030711C">
        <w:t xml:space="preserve">  </w:t>
      </w:r>
      <w:r w:rsidR="001F6745" w:rsidRPr="001F6745">
        <w:rPr>
          <w:color w:val="000000" w:themeColor="text1"/>
        </w:rPr>
        <w:t>В.В. Высоцкая</w:t>
      </w:r>
      <w:r w:rsidR="006450CD" w:rsidRPr="00E11B1C">
        <w:rPr>
          <w:color w:val="000000" w:themeColor="text1"/>
        </w:rPr>
        <w:t>.</w:t>
      </w:r>
    </w:p>
    <w:p w14:paraId="067B3EB9" w14:textId="77777777" w:rsidR="00B07559" w:rsidRPr="00AE1AFE" w:rsidRDefault="00B07559" w:rsidP="00B07559">
      <w:pPr>
        <w:rPr>
          <w:color w:val="000000" w:themeColor="text1"/>
          <w:sz w:val="10"/>
          <w:szCs w:val="10"/>
        </w:rPr>
      </w:pPr>
    </w:p>
    <w:p w14:paraId="03516737" w14:textId="2452345A" w:rsidR="001F6745" w:rsidRPr="00AE1AFE" w:rsidRDefault="00B07559" w:rsidP="002F6B4E">
      <w:pPr>
        <w:rPr>
          <w:color w:val="000000" w:themeColor="text1"/>
        </w:rPr>
      </w:pPr>
      <w:r w:rsidRPr="001F6745">
        <w:rPr>
          <w:color w:val="000000" w:themeColor="text1"/>
        </w:rPr>
        <w:t>11. </w:t>
      </w:r>
      <w:r w:rsidR="00233FC5" w:rsidRPr="001F6745">
        <w:rPr>
          <w:color w:val="000000" w:themeColor="text1"/>
        </w:rPr>
        <w:t>Автор</w:t>
      </w:r>
      <w:r w:rsidR="00FA08C7" w:rsidRPr="001F6745">
        <w:rPr>
          <w:color w:val="000000" w:themeColor="text1"/>
        </w:rPr>
        <w:t>ы</w:t>
      </w:r>
      <w:r w:rsidR="0030711C">
        <w:rPr>
          <w:color w:val="000000" w:themeColor="text1"/>
        </w:rPr>
        <w:t xml:space="preserve"> </w:t>
      </w:r>
      <w:r w:rsidRPr="001F6745">
        <w:rPr>
          <w:color w:val="000000" w:themeColor="text1"/>
        </w:rPr>
        <w:t>программы</w:t>
      </w:r>
      <w:r w:rsidR="0097052F" w:rsidRPr="001F6745">
        <w:rPr>
          <w:color w:val="000000" w:themeColor="text1"/>
        </w:rPr>
        <w:t>:</w:t>
      </w:r>
      <w:r w:rsidR="0030711C">
        <w:rPr>
          <w:color w:val="000000" w:themeColor="text1"/>
        </w:rPr>
        <w:t xml:space="preserve">  </w:t>
      </w:r>
      <w:r w:rsidR="001F6745" w:rsidRPr="001F6745">
        <w:rPr>
          <w:color w:val="000000" w:themeColor="text1"/>
        </w:rPr>
        <w:t xml:space="preserve">доцент </w:t>
      </w:r>
      <w:r w:rsidR="0097052F" w:rsidRPr="001F6745">
        <w:rPr>
          <w:color w:val="000000" w:themeColor="text1"/>
        </w:rPr>
        <w:t xml:space="preserve">факультета ВМК МГУ </w:t>
      </w:r>
      <w:r w:rsidR="001F6745" w:rsidRPr="001F6745">
        <w:rPr>
          <w:color w:val="000000" w:themeColor="text1"/>
        </w:rPr>
        <w:t>И.В. Чижов,</w:t>
      </w:r>
      <w:r w:rsidR="00AE1AFE">
        <w:rPr>
          <w:color w:val="000000" w:themeColor="text1"/>
        </w:rPr>
        <w:t xml:space="preserve"> </w:t>
      </w:r>
      <w:r w:rsidR="001F6745" w:rsidRPr="001F6745">
        <w:rPr>
          <w:color w:val="000000" w:themeColor="text1"/>
        </w:rPr>
        <w:t>В.В. Высоцкая</w:t>
      </w:r>
      <w:r w:rsidR="006450CD" w:rsidRPr="00AE1AFE">
        <w:rPr>
          <w:color w:val="000000" w:themeColor="text1"/>
        </w:rPr>
        <w:t>.</w:t>
      </w:r>
    </w:p>
    <w:sectPr w:rsidR="001F6745" w:rsidRPr="00AE1AFE" w:rsidSect="0083295C">
      <w:footerReference w:type="even" r:id="rId23"/>
      <w:footerReference w:type="default" r:id="rId24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2EA03" w14:textId="77777777" w:rsidR="00054449" w:rsidRDefault="00054449" w:rsidP="002F1885">
      <w:r>
        <w:separator/>
      </w:r>
    </w:p>
  </w:endnote>
  <w:endnote w:type="continuationSeparator" w:id="0">
    <w:p w14:paraId="4D3DA9AB" w14:textId="77777777" w:rsidR="00054449" w:rsidRDefault="00054449" w:rsidP="002F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9B158" w14:textId="77777777" w:rsidR="00054449" w:rsidRDefault="00054449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2</w:t>
    </w:r>
    <w:r>
      <w:rPr>
        <w:rStyle w:val="af1"/>
      </w:rPr>
      <w:fldChar w:fldCharType="end"/>
    </w:r>
  </w:p>
  <w:p w14:paraId="38C563D9" w14:textId="77777777" w:rsidR="00054449" w:rsidRDefault="00054449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C613F" w14:textId="77777777" w:rsidR="00054449" w:rsidRDefault="00054449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3</w:t>
    </w:r>
    <w:r>
      <w:rPr>
        <w:rStyle w:val="af1"/>
      </w:rPr>
      <w:fldChar w:fldCharType="end"/>
    </w:r>
  </w:p>
  <w:p w14:paraId="0A9B92D2" w14:textId="77777777" w:rsidR="00054449" w:rsidRDefault="00054449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1A7BC" w14:textId="77777777" w:rsidR="00054449" w:rsidRDefault="00054449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30711C">
      <w:rPr>
        <w:rStyle w:val="af1"/>
        <w:noProof/>
      </w:rPr>
      <w:t>4</w:t>
    </w:r>
    <w:r>
      <w:rPr>
        <w:rStyle w:val="af1"/>
      </w:rPr>
      <w:fldChar w:fldCharType="end"/>
    </w:r>
  </w:p>
  <w:p w14:paraId="0BAC903F" w14:textId="77777777" w:rsidR="00054449" w:rsidRDefault="00054449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FE25B" w14:textId="77777777" w:rsidR="00054449" w:rsidRDefault="00054449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30711C">
      <w:rPr>
        <w:rStyle w:val="af1"/>
        <w:noProof/>
      </w:rPr>
      <w:t>5</w:t>
    </w:r>
    <w:r>
      <w:rPr>
        <w:rStyle w:val="af1"/>
      </w:rPr>
      <w:fldChar w:fldCharType="end"/>
    </w:r>
  </w:p>
  <w:p w14:paraId="76EB806B" w14:textId="77777777" w:rsidR="00054449" w:rsidRDefault="0005444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18F4A" w14:textId="77777777" w:rsidR="00054449" w:rsidRDefault="00054449" w:rsidP="002F1885">
      <w:r>
        <w:separator/>
      </w:r>
    </w:p>
  </w:footnote>
  <w:footnote w:type="continuationSeparator" w:id="0">
    <w:p w14:paraId="5AC45E12" w14:textId="77777777" w:rsidR="00054449" w:rsidRDefault="00054449" w:rsidP="002F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4EA9"/>
    <w:multiLevelType w:val="hybridMultilevel"/>
    <w:tmpl w:val="B9C6799A"/>
    <w:lvl w:ilvl="0" w:tplc="AA74A2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2B0566"/>
    <w:multiLevelType w:val="hybridMultilevel"/>
    <w:tmpl w:val="A3C41828"/>
    <w:lvl w:ilvl="0" w:tplc="EDC6486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54D4D"/>
    <w:multiLevelType w:val="hybridMultilevel"/>
    <w:tmpl w:val="A3C41828"/>
    <w:lvl w:ilvl="0" w:tplc="EDC6486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844D3"/>
    <w:multiLevelType w:val="hybridMultilevel"/>
    <w:tmpl w:val="2082A170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213D08"/>
    <w:multiLevelType w:val="hybridMultilevel"/>
    <w:tmpl w:val="4FF2837A"/>
    <w:lvl w:ilvl="0" w:tplc="0ED456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E1F48"/>
    <w:multiLevelType w:val="hybridMultilevel"/>
    <w:tmpl w:val="D72E7D1A"/>
    <w:lvl w:ilvl="0" w:tplc="EDC6486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A33E4D"/>
    <w:multiLevelType w:val="hybridMultilevel"/>
    <w:tmpl w:val="1D189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276E2"/>
    <w:multiLevelType w:val="hybridMultilevel"/>
    <w:tmpl w:val="2E083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90A46"/>
    <w:multiLevelType w:val="hybridMultilevel"/>
    <w:tmpl w:val="2082A170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A8A18CF"/>
    <w:multiLevelType w:val="hybridMultilevel"/>
    <w:tmpl w:val="4FF2837A"/>
    <w:lvl w:ilvl="0" w:tplc="0ED456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1218E"/>
    <w:multiLevelType w:val="hybridMultilevel"/>
    <w:tmpl w:val="D72E7D1A"/>
    <w:lvl w:ilvl="0" w:tplc="EDC6486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E948C0"/>
    <w:multiLevelType w:val="hybridMultilevel"/>
    <w:tmpl w:val="A17A66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488A1FB8"/>
    <w:multiLevelType w:val="hybridMultilevel"/>
    <w:tmpl w:val="28E0912E"/>
    <w:lvl w:ilvl="0" w:tplc="139A39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0C0FCE"/>
    <w:multiLevelType w:val="hybridMultilevel"/>
    <w:tmpl w:val="1D189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BA543A"/>
    <w:multiLevelType w:val="hybridMultilevel"/>
    <w:tmpl w:val="D862BF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F93EC3"/>
    <w:multiLevelType w:val="hybridMultilevel"/>
    <w:tmpl w:val="D862BF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982858">
    <w:abstractNumId w:val="7"/>
  </w:num>
  <w:num w:numId="2" w16cid:durableId="1977754925">
    <w:abstractNumId w:val="11"/>
  </w:num>
  <w:num w:numId="3" w16cid:durableId="1785231264">
    <w:abstractNumId w:val="14"/>
  </w:num>
  <w:num w:numId="4" w16cid:durableId="1499617523">
    <w:abstractNumId w:val="13"/>
  </w:num>
  <w:num w:numId="5" w16cid:durableId="1328705407">
    <w:abstractNumId w:val="3"/>
  </w:num>
  <w:num w:numId="6" w16cid:durableId="353190885">
    <w:abstractNumId w:val="12"/>
  </w:num>
  <w:num w:numId="7" w16cid:durableId="1783187200">
    <w:abstractNumId w:val="0"/>
  </w:num>
  <w:num w:numId="8" w16cid:durableId="1900434542">
    <w:abstractNumId w:val="4"/>
  </w:num>
  <w:num w:numId="9" w16cid:durableId="832405024">
    <w:abstractNumId w:val="5"/>
  </w:num>
  <w:num w:numId="10" w16cid:durableId="46614144">
    <w:abstractNumId w:val="1"/>
  </w:num>
  <w:num w:numId="11" w16cid:durableId="1959022092">
    <w:abstractNumId w:val="2"/>
  </w:num>
  <w:num w:numId="12" w16cid:durableId="295843097">
    <w:abstractNumId w:val="8"/>
  </w:num>
  <w:num w:numId="13" w16cid:durableId="269822918">
    <w:abstractNumId w:val="15"/>
  </w:num>
  <w:num w:numId="14" w16cid:durableId="1698889919">
    <w:abstractNumId w:val="6"/>
  </w:num>
  <w:num w:numId="15" w16cid:durableId="1959332626">
    <w:abstractNumId w:val="9"/>
  </w:num>
  <w:num w:numId="16" w16cid:durableId="1862474042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defaultTabStop w:val="709"/>
  <w:doNotHyphenateCaps/>
  <w:evenAndOddHeader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58E"/>
    <w:rsid w:val="00006633"/>
    <w:rsid w:val="000105E4"/>
    <w:rsid w:val="000130D2"/>
    <w:rsid w:val="00013475"/>
    <w:rsid w:val="00014B01"/>
    <w:rsid w:val="00017D1E"/>
    <w:rsid w:val="00024100"/>
    <w:rsid w:val="00025143"/>
    <w:rsid w:val="00030918"/>
    <w:rsid w:val="00030D4C"/>
    <w:rsid w:val="00034DEC"/>
    <w:rsid w:val="00036C6A"/>
    <w:rsid w:val="00044B48"/>
    <w:rsid w:val="00052FDB"/>
    <w:rsid w:val="00054439"/>
    <w:rsid w:val="00054449"/>
    <w:rsid w:val="00055818"/>
    <w:rsid w:val="00055870"/>
    <w:rsid w:val="00057B15"/>
    <w:rsid w:val="00064632"/>
    <w:rsid w:val="00065AF8"/>
    <w:rsid w:val="0006601C"/>
    <w:rsid w:val="00066207"/>
    <w:rsid w:val="000670E2"/>
    <w:rsid w:val="000705C5"/>
    <w:rsid w:val="00070828"/>
    <w:rsid w:val="00070B47"/>
    <w:rsid w:val="000719C4"/>
    <w:rsid w:val="00073C53"/>
    <w:rsid w:val="00074A84"/>
    <w:rsid w:val="00084573"/>
    <w:rsid w:val="00094EEC"/>
    <w:rsid w:val="00097752"/>
    <w:rsid w:val="00097D75"/>
    <w:rsid w:val="000A180B"/>
    <w:rsid w:val="000A1B47"/>
    <w:rsid w:val="000A2FC6"/>
    <w:rsid w:val="000A6A91"/>
    <w:rsid w:val="000B1018"/>
    <w:rsid w:val="000B26CA"/>
    <w:rsid w:val="000B4C7B"/>
    <w:rsid w:val="000B54DE"/>
    <w:rsid w:val="000B7BE4"/>
    <w:rsid w:val="000C1FDE"/>
    <w:rsid w:val="000C5525"/>
    <w:rsid w:val="000C7F73"/>
    <w:rsid w:val="000D417F"/>
    <w:rsid w:val="000D5101"/>
    <w:rsid w:val="000E0062"/>
    <w:rsid w:val="000E3206"/>
    <w:rsid w:val="000F0E23"/>
    <w:rsid w:val="000F25EB"/>
    <w:rsid w:val="000F317C"/>
    <w:rsid w:val="000F35FA"/>
    <w:rsid w:val="00106FC8"/>
    <w:rsid w:val="00107B03"/>
    <w:rsid w:val="001103CA"/>
    <w:rsid w:val="001145FC"/>
    <w:rsid w:val="0011560C"/>
    <w:rsid w:val="00115969"/>
    <w:rsid w:val="00116478"/>
    <w:rsid w:val="00117A4B"/>
    <w:rsid w:val="00123C1D"/>
    <w:rsid w:val="00125793"/>
    <w:rsid w:val="00126A65"/>
    <w:rsid w:val="00127FB0"/>
    <w:rsid w:val="00136BDB"/>
    <w:rsid w:val="001404DE"/>
    <w:rsid w:val="00140B56"/>
    <w:rsid w:val="00146602"/>
    <w:rsid w:val="00147500"/>
    <w:rsid w:val="001505A1"/>
    <w:rsid w:val="0015370E"/>
    <w:rsid w:val="00164CFB"/>
    <w:rsid w:val="0016661E"/>
    <w:rsid w:val="00171AEB"/>
    <w:rsid w:val="00172AC8"/>
    <w:rsid w:val="001759BC"/>
    <w:rsid w:val="0017793C"/>
    <w:rsid w:val="001810E4"/>
    <w:rsid w:val="00181A7E"/>
    <w:rsid w:val="00184029"/>
    <w:rsid w:val="0019368A"/>
    <w:rsid w:val="001A36DA"/>
    <w:rsid w:val="001A6E7D"/>
    <w:rsid w:val="001B01B5"/>
    <w:rsid w:val="001B139B"/>
    <w:rsid w:val="001C1961"/>
    <w:rsid w:val="001D02D0"/>
    <w:rsid w:val="001D46BA"/>
    <w:rsid w:val="001D6D21"/>
    <w:rsid w:val="001D7C06"/>
    <w:rsid w:val="001F0D72"/>
    <w:rsid w:val="001F1F91"/>
    <w:rsid w:val="001F240D"/>
    <w:rsid w:val="001F4066"/>
    <w:rsid w:val="001F5B08"/>
    <w:rsid w:val="001F6745"/>
    <w:rsid w:val="00200DDB"/>
    <w:rsid w:val="00202EF6"/>
    <w:rsid w:val="002030AB"/>
    <w:rsid w:val="00211A41"/>
    <w:rsid w:val="00212243"/>
    <w:rsid w:val="00215A36"/>
    <w:rsid w:val="00221952"/>
    <w:rsid w:val="002227AD"/>
    <w:rsid w:val="0022693F"/>
    <w:rsid w:val="00231896"/>
    <w:rsid w:val="00233FC5"/>
    <w:rsid w:val="002357F9"/>
    <w:rsid w:val="0024270C"/>
    <w:rsid w:val="0025034B"/>
    <w:rsid w:val="0025375D"/>
    <w:rsid w:val="0025568A"/>
    <w:rsid w:val="00263BB2"/>
    <w:rsid w:val="00271288"/>
    <w:rsid w:val="002718D7"/>
    <w:rsid w:val="002742A0"/>
    <w:rsid w:val="00274C82"/>
    <w:rsid w:val="002768A2"/>
    <w:rsid w:val="002768E3"/>
    <w:rsid w:val="00277308"/>
    <w:rsid w:val="00277D96"/>
    <w:rsid w:val="00280F74"/>
    <w:rsid w:val="002838F5"/>
    <w:rsid w:val="00285AD8"/>
    <w:rsid w:val="002919C7"/>
    <w:rsid w:val="00292005"/>
    <w:rsid w:val="00293624"/>
    <w:rsid w:val="00294179"/>
    <w:rsid w:val="0029690D"/>
    <w:rsid w:val="002A229F"/>
    <w:rsid w:val="002A3BD6"/>
    <w:rsid w:val="002A4BB3"/>
    <w:rsid w:val="002A4E0E"/>
    <w:rsid w:val="002A58F2"/>
    <w:rsid w:val="002A6BF2"/>
    <w:rsid w:val="002B1E31"/>
    <w:rsid w:val="002B2C23"/>
    <w:rsid w:val="002B3C12"/>
    <w:rsid w:val="002C25D1"/>
    <w:rsid w:val="002D1F8A"/>
    <w:rsid w:val="002D38F1"/>
    <w:rsid w:val="002D7EE0"/>
    <w:rsid w:val="002E2DAF"/>
    <w:rsid w:val="002E3D52"/>
    <w:rsid w:val="002E49F5"/>
    <w:rsid w:val="002E5A0D"/>
    <w:rsid w:val="002E5D9E"/>
    <w:rsid w:val="002F1885"/>
    <w:rsid w:val="002F29F7"/>
    <w:rsid w:val="002F3AAC"/>
    <w:rsid w:val="002F4CCC"/>
    <w:rsid w:val="002F69DA"/>
    <w:rsid w:val="002F6B4E"/>
    <w:rsid w:val="00304AF2"/>
    <w:rsid w:val="0030536C"/>
    <w:rsid w:val="0030711C"/>
    <w:rsid w:val="00311F36"/>
    <w:rsid w:val="00316C85"/>
    <w:rsid w:val="00326ECB"/>
    <w:rsid w:val="00331AD0"/>
    <w:rsid w:val="0034553B"/>
    <w:rsid w:val="00345A53"/>
    <w:rsid w:val="003473A5"/>
    <w:rsid w:val="00351376"/>
    <w:rsid w:val="00352976"/>
    <w:rsid w:val="00352E49"/>
    <w:rsid w:val="00354287"/>
    <w:rsid w:val="00357EDF"/>
    <w:rsid w:val="00362C5B"/>
    <w:rsid w:val="00372989"/>
    <w:rsid w:val="00372DB1"/>
    <w:rsid w:val="00372F8F"/>
    <w:rsid w:val="00376F0D"/>
    <w:rsid w:val="003774C1"/>
    <w:rsid w:val="00377523"/>
    <w:rsid w:val="00382EEB"/>
    <w:rsid w:val="00386625"/>
    <w:rsid w:val="00390CB5"/>
    <w:rsid w:val="00394C05"/>
    <w:rsid w:val="00394F66"/>
    <w:rsid w:val="003A2798"/>
    <w:rsid w:val="003A5647"/>
    <w:rsid w:val="003A676F"/>
    <w:rsid w:val="003B28C8"/>
    <w:rsid w:val="003B2912"/>
    <w:rsid w:val="003B6CF0"/>
    <w:rsid w:val="003C1312"/>
    <w:rsid w:val="003D22C2"/>
    <w:rsid w:val="003D3B2F"/>
    <w:rsid w:val="003D55A6"/>
    <w:rsid w:val="003E7754"/>
    <w:rsid w:val="003F2960"/>
    <w:rsid w:val="003F3177"/>
    <w:rsid w:val="003F415B"/>
    <w:rsid w:val="003F43EC"/>
    <w:rsid w:val="003F5190"/>
    <w:rsid w:val="003F5D5E"/>
    <w:rsid w:val="00415BE6"/>
    <w:rsid w:val="00421013"/>
    <w:rsid w:val="00422CA3"/>
    <w:rsid w:val="004231CB"/>
    <w:rsid w:val="00423A26"/>
    <w:rsid w:val="00430F6A"/>
    <w:rsid w:val="004315A8"/>
    <w:rsid w:val="004329C5"/>
    <w:rsid w:val="004339E6"/>
    <w:rsid w:val="00440A48"/>
    <w:rsid w:val="00441154"/>
    <w:rsid w:val="00441CD2"/>
    <w:rsid w:val="0044270F"/>
    <w:rsid w:val="00443D3A"/>
    <w:rsid w:val="004461BB"/>
    <w:rsid w:val="00447229"/>
    <w:rsid w:val="00457C60"/>
    <w:rsid w:val="00461A31"/>
    <w:rsid w:val="00463683"/>
    <w:rsid w:val="004653C2"/>
    <w:rsid w:val="0046558E"/>
    <w:rsid w:val="00470B01"/>
    <w:rsid w:val="0047280F"/>
    <w:rsid w:val="00476195"/>
    <w:rsid w:val="00476965"/>
    <w:rsid w:val="00484C5F"/>
    <w:rsid w:val="00486F33"/>
    <w:rsid w:val="00487289"/>
    <w:rsid w:val="004903C6"/>
    <w:rsid w:val="004A065F"/>
    <w:rsid w:val="004A38C0"/>
    <w:rsid w:val="004A6BC6"/>
    <w:rsid w:val="004B003C"/>
    <w:rsid w:val="004B4341"/>
    <w:rsid w:val="004B58A4"/>
    <w:rsid w:val="004B5E29"/>
    <w:rsid w:val="004B6301"/>
    <w:rsid w:val="004C230C"/>
    <w:rsid w:val="004C40BC"/>
    <w:rsid w:val="004C53C6"/>
    <w:rsid w:val="004C5741"/>
    <w:rsid w:val="004C72E6"/>
    <w:rsid w:val="004D25E2"/>
    <w:rsid w:val="004D32D1"/>
    <w:rsid w:val="004D403C"/>
    <w:rsid w:val="004D47D0"/>
    <w:rsid w:val="004E7DFD"/>
    <w:rsid w:val="004F01E0"/>
    <w:rsid w:val="004F1802"/>
    <w:rsid w:val="004F33AA"/>
    <w:rsid w:val="004F5658"/>
    <w:rsid w:val="004F57D9"/>
    <w:rsid w:val="004F73CA"/>
    <w:rsid w:val="005003B5"/>
    <w:rsid w:val="00500BB2"/>
    <w:rsid w:val="00505294"/>
    <w:rsid w:val="0051448E"/>
    <w:rsid w:val="00516DF0"/>
    <w:rsid w:val="00521516"/>
    <w:rsid w:val="005218C1"/>
    <w:rsid w:val="00522A9E"/>
    <w:rsid w:val="00527111"/>
    <w:rsid w:val="005334B0"/>
    <w:rsid w:val="00533CEC"/>
    <w:rsid w:val="005357D7"/>
    <w:rsid w:val="0054475A"/>
    <w:rsid w:val="005453B5"/>
    <w:rsid w:val="005514B8"/>
    <w:rsid w:val="0055424E"/>
    <w:rsid w:val="00554F09"/>
    <w:rsid w:val="00556F05"/>
    <w:rsid w:val="0056489C"/>
    <w:rsid w:val="005669EC"/>
    <w:rsid w:val="00573F4C"/>
    <w:rsid w:val="00576B76"/>
    <w:rsid w:val="00585C9B"/>
    <w:rsid w:val="00590709"/>
    <w:rsid w:val="00593F70"/>
    <w:rsid w:val="00594A73"/>
    <w:rsid w:val="00596B1C"/>
    <w:rsid w:val="005979D0"/>
    <w:rsid w:val="005A4F2C"/>
    <w:rsid w:val="005A68BF"/>
    <w:rsid w:val="005A6AE6"/>
    <w:rsid w:val="005B0D6B"/>
    <w:rsid w:val="005B6781"/>
    <w:rsid w:val="005C2085"/>
    <w:rsid w:val="005D1F90"/>
    <w:rsid w:val="005D4FF0"/>
    <w:rsid w:val="005D5B8F"/>
    <w:rsid w:val="005D7501"/>
    <w:rsid w:val="005D7DD1"/>
    <w:rsid w:val="005E1B47"/>
    <w:rsid w:val="005E5242"/>
    <w:rsid w:val="005E6E84"/>
    <w:rsid w:val="005E7BA4"/>
    <w:rsid w:val="005F1A65"/>
    <w:rsid w:val="005F3010"/>
    <w:rsid w:val="005F391A"/>
    <w:rsid w:val="005F58C2"/>
    <w:rsid w:val="005F60C3"/>
    <w:rsid w:val="005F7C79"/>
    <w:rsid w:val="005F7F3C"/>
    <w:rsid w:val="006040CB"/>
    <w:rsid w:val="00605F3C"/>
    <w:rsid w:val="006061DC"/>
    <w:rsid w:val="00611FFE"/>
    <w:rsid w:val="00616440"/>
    <w:rsid w:val="00617AD7"/>
    <w:rsid w:val="00624021"/>
    <w:rsid w:val="00624CD3"/>
    <w:rsid w:val="00625B20"/>
    <w:rsid w:val="00626DAA"/>
    <w:rsid w:val="00627E43"/>
    <w:rsid w:val="00630B70"/>
    <w:rsid w:val="0063239C"/>
    <w:rsid w:val="00634B67"/>
    <w:rsid w:val="006367C9"/>
    <w:rsid w:val="00643384"/>
    <w:rsid w:val="006450CD"/>
    <w:rsid w:val="00645C66"/>
    <w:rsid w:val="006463BC"/>
    <w:rsid w:val="006502B2"/>
    <w:rsid w:val="006612C2"/>
    <w:rsid w:val="00661F2F"/>
    <w:rsid w:val="00662A36"/>
    <w:rsid w:val="00663C53"/>
    <w:rsid w:val="006641E3"/>
    <w:rsid w:val="00664D15"/>
    <w:rsid w:val="00667027"/>
    <w:rsid w:val="0066794F"/>
    <w:rsid w:val="0067268A"/>
    <w:rsid w:val="00681978"/>
    <w:rsid w:val="006826A1"/>
    <w:rsid w:val="00686B4A"/>
    <w:rsid w:val="00690B64"/>
    <w:rsid w:val="00692995"/>
    <w:rsid w:val="00692DF3"/>
    <w:rsid w:val="006A0D04"/>
    <w:rsid w:val="006A58FC"/>
    <w:rsid w:val="006A5F79"/>
    <w:rsid w:val="006A702C"/>
    <w:rsid w:val="006B0347"/>
    <w:rsid w:val="006B0739"/>
    <w:rsid w:val="006B2AC0"/>
    <w:rsid w:val="006B3A09"/>
    <w:rsid w:val="006B42C3"/>
    <w:rsid w:val="006B5021"/>
    <w:rsid w:val="006B795E"/>
    <w:rsid w:val="006C08E4"/>
    <w:rsid w:val="006C4216"/>
    <w:rsid w:val="006C48E0"/>
    <w:rsid w:val="006C4D31"/>
    <w:rsid w:val="006D1EA2"/>
    <w:rsid w:val="006D6C94"/>
    <w:rsid w:val="006D7274"/>
    <w:rsid w:val="006E1AB6"/>
    <w:rsid w:val="006E6693"/>
    <w:rsid w:val="006F12B8"/>
    <w:rsid w:val="006F3CA9"/>
    <w:rsid w:val="006F3E14"/>
    <w:rsid w:val="006F6984"/>
    <w:rsid w:val="006F6CE1"/>
    <w:rsid w:val="0071075F"/>
    <w:rsid w:val="0071126D"/>
    <w:rsid w:val="00724878"/>
    <w:rsid w:val="00724F30"/>
    <w:rsid w:val="007278C3"/>
    <w:rsid w:val="00732D13"/>
    <w:rsid w:val="00733D18"/>
    <w:rsid w:val="00734A31"/>
    <w:rsid w:val="00741898"/>
    <w:rsid w:val="0074669D"/>
    <w:rsid w:val="007508E7"/>
    <w:rsid w:val="00751E88"/>
    <w:rsid w:val="00756863"/>
    <w:rsid w:val="00757709"/>
    <w:rsid w:val="0076111D"/>
    <w:rsid w:val="0076292B"/>
    <w:rsid w:val="00763537"/>
    <w:rsid w:val="007659CE"/>
    <w:rsid w:val="00765DAD"/>
    <w:rsid w:val="00765EF3"/>
    <w:rsid w:val="00766023"/>
    <w:rsid w:val="0076663B"/>
    <w:rsid w:val="00766BDB"/>
    <w:rsid w:val="0076773E"/>
    <w:rsid w:val="00767B27"/>
    <w:rsid w:val="00775EE5"/>
    <w:rsid w:val="0078000B"/>
    <w:rsid w:val="00783D61"/>
    <w:rsid w:val="007842DF"/>
    <w:rsid w:val="007848EA"/>
    <w:rsid w:val="0078634E"/>
    <w:rsid w:val="00786979"/>
    <w:rsid w:val="00790AC8"/>
    <w:rsid w:val="00794155"/>
    <w:rsid w:val="007A04B6"/>
    <w:rsid w:val="007B394E"/>
    <w:rsid w:val="007B3EE9"/>
    <w:rsid w:val="007B67E5"/>
    <w:rsid w:val="007C03E2"/>
    <w:rsid w:val="007C0DAD"/>
    <w:rsid w:val="007C4FD7"/>
    <w:rsid w:val="007D0A46"/>
    <w:rsid w:val="007D144B"/>
    <w:rsid w:val="007D3707"/>
    <w:rsid w:val="007D7812"/>
    <w:rsid w:val="007E1E20"/>
    <w:rsid w:val="007E3652"/>
    <w:rsid w:val="007E5546"/>
    <w:rsid w:val="007F1354"/>
    <w:rsid w:val="00801078"/>
    <w:rsid w:val="00805108"/>
    <w:rsid w:val="008065B1"/>
    <w:rsid w:val="00811A5B"/>
    <w:rsid w:val="0081563A"/>
    <w:rsid w:val="008209FD"/>
    <w:rsid w:val="00822242"/>
    <w:rsid w:val="008230A2"/>
    <w:rsid w:val="00826DF8"/>
    <w:rsid w:val="0083139B"/>
    <w:rsid w:val="0083295C"/>
    <w:rsid w:val="0084512B"/>
    <w:rsid w:val="00851EB2"/>
    <w:rsid w:val="0085441A"/>
    <w:rsid w:val="00855FF4"/>
    <w:rsid w:val="0086160A"/>
    <w:rsid w:val="0086618D"/>
    <w:rsid w:val="00866C6C"/>
    <w:rsid w:val="00872F42"/>
    <w:rsid w:val="00874A42"/>
    <w:rsid w:val="00885800"/>
    <w:rsid w:val="00885AE8"/>
    <w:rsid w:val="008906BF"/>
    <w:rsid w:val="00891B85"/>
    <w:rsid w:val="00893ACA"/>
    <w:rsid w:val="008A0A79"/>
    <w:rsid w:val="008A1916"/>
    <w:rsid w:val="008A3F8C"/>
    <w:rsid w:val="008A46F0"/>
    <w:rsid w:val="008A72D2"/>
    <w:rsid w:val="008A7938"/>
    <w:rsid w:val="008B0521"/>
    <w:rsid w:val="008B7797"/>
    <w:rsid w:val="008C1461"/>
    <w:rsid w:val="008C6902"/>
    <w:rsid w:val="008C6927"/>
    <w:rsid w:val="008E1197"/>
    <w:rsid w:val="008E3175"/>
    <w:rsid w:val="008E69B1"/>
    <w:rsid w:val="008F207E"/>
    <w:rsid w:val="008F3B2E"/>
    <w:rsid w:val="008F439C"/>
    <w:rsid w:val="008F6C15"/>
    <w:rsid w:val="00906387"/>
    <w:rsid w:val="009112F8"/>
    <w:rsid w:val="00913CD6"/>
    <w:rsid w:val="00913F49"/>
    <w:rsid w:val="00917AC7"/>
    <w:rsid w:val="00923602"/>
    <w:rsid w:val="009270EE"/>
    <w:rsid w:val="00931969"/>
    <w:rsid w:val="00936D3D"/>
    <w:rsid w:val="00941EA8"/>
    <w:rsid w:val="00942434"/>
    <w:rsid w:val="009443AF"/>
    <w:rsid w:val="009542C9"/>
    <w:rsid w:val="009601D6"/>
    <w:rsid w:val="009663D8"/>
    <w:rsid w:val="0097008D"/>
    <w:rsid w:val="0097052F"/>
    <w:rsid w:val="0097433F"/>
    <w:rsid w:val="0097459B"/>
    <w:rsid w:val="00976305"/>
    <w:rsid w:val="00982D9E"/>
    <w:rsid w:val="00983E74"/>
    <w:rsid w:val="00985371"/>
    <w:rsid w:val="00986C05"/>
    <w:rsid w:val="00992D3B"/>
    <w:rsid w:val="009A3DD8"/>
    <w:rsid w:val="009A4872"/>
    <w:rsid w:val="009A4D62"/>
    <w:rsid w:val="009B0D32"/>
    <w:rsid w:val="009B6E52"/>
    <w:rsid w:val="009B6E65"/>
    <w:rsid w:val="009C3B6C"/>
    <w:rsid w:val="009C4842"/>
    <w:rsid w:val="009C4C42"/>
    <w:rsid w:val="009C6A06"/>
    <w:rsid w:val="009D710F"/>
    <w:rsid w:val="009E07B2"/>
    <w:rsid w:val="009E46A1"/>
    <w:rsid w:val="009F0F69"/>
    <w:rsid w:val="00A02667"/>
    <w:rsid w:val="00A03721"/>
    <w:rsid w:val="00A05C7D"/>
    <w:rsid w:val="00A1023A"/>
    <w:rsid w:val="00A116C1"/>
    <w:rsid w:val="00A135B2"/>
    <w:rsid w:val="00A20B08"/>
    <w:rsid w:val="00A21100"/>
    <w:rsid w:val="00A33021"/>
    <w:rsid w:val="00A347F0"/>
    <w:rsid w:val="00A41E43"/>
    <w:rsid w:val="00A43328"/>
    <w:rsid w:val="00A53679"/>
    <w:rsid w:val="00A6694E"/>
    <w:rsid w:val="00A66A8B"/>
    <w:rsid w:val="00A73A57"/>
    <w:rsid w:val="00A749BD"/>
    <w:rsid w:val="00A7566D"/>
    <w:rsid w:val="00A76267"/>
    <w:rsid w:val="00A83086"/>
    <w:rsid w:val="00A85D13"/>
    <w:rsid w:val="00A864B0"/>
    <w:rsid w:val="00A92264"/>
    <w:rsid w:val="00A96058"/>
    <w:rsid w:val="00A9673D"/>
    <w:rsid w:val="00A96C27"/>
    <w:rsid w:val="00A97896"/>
    <w:rsid w:val="00A97D93"/>
    <w:rsid w:val="00AA2788"/>
    <w:rsid w:val="00AB2171"/>
    <w:rsid w:val="00AB5AA6"/>
    <w:rsid w:val="00AB7B4C"/>
    <w:rsid w:val="00AC41D0"/>
    <w:rsid w:val="00AC4852"/>
    <w:rsid w:val="00AC6B28"/>
    <w:rsid w:val="00AC7611"/>
    <w:rsid w:val="00AC7A6B"/>
    <w:rsid w:val="00AD07A3"/>
    <w:rsid w:val="00AD13A9"/>
    <w:rsid w:val="00AD4F83"/>
    <w:rsid w:val="00AD7FBD"/>
    <w:rsid w:val="00AE1AFE"/>
    <w:rsid w:val="00AE30B8"/>
    <w:rsid w:val="00AE37B4"/>
    <w:rsid w:val="00AE5F6D"/>
    <w:rsid w:val="00AF11B4"/>
    <w:rsid w:val="00AF4EB7"/>
    <w:rsid w:val="00AF765A"/>
    <w:rsid w:val="00B0038B"/>
    <w:rsid w:val="00B01F0A"/>
    <w:rsid w:val="00B02E3C"/>
    <w:rsid w:val="00B0683B"/>
    <w:rsid w:val="00B07559"/>
    <w:rsid w:val="00B07935"/>
    <w:rsid w:val="00B07EB4"/>
    <w:rsid w:val="00B10031"/>
    <w:rsid w:val="00B1320A"/>
    <w:rsid w:val="00B135AD"/>
    <w:rsid w:val="00B16F8C"/>
    <w:rsid w:val="00B17B9A"/>
    <w:rsid w:val="00B2314D"/>
    <w:rsid w:val="00B25063"/>
    <w:rsid w:val="00B26B84"/>
    <w:rsid w:val="00B307A9"/>
    <w:rsid w:val="00B34064"/>
    <w:rsid w:val="00B34267"/>
    <w:rsid w:val="00B35559"/>
    <w:rsid w:val="00B36AED"/>
    <w:rsid w:val="00B41A67"/>
    <w:rsid w:val="00B43CE2"/>
    <w:rsid w:val="00B4704F"/>
    <w:rsid w:val="00B52F83"/>
    <w:rsid w:val="00B67D15"/>
    <w:rsid w:val="00B702C5"/>
    <w:rsid w:val="00B756FD"/>
    <w:rsid w:val="00B77643"/>
    <w:rsid w:val="00B77AFD"/>
    <w:rsid w:val="00B80EC6"/>
    <w:rsid w:val="00B918B5"/>
    <w:rsid w:val="00B952D9"/>
    <w:rsid w:val="00B95E77"/>
    <w:rsid w:val="00BA0A64"/>
    <w:rsid w:val="00BA0D2E"/>
    <w:rsid w:val="00BA1B5F"/>
    <w:rsid w:val="00BA3C5E"/>
    <w:rsid w:val="00BB50B7"/>
    <w:rsid w:val="00BB6BF1"/>
    <w:rsid w:val="00BB7E83"/>
    <w:rsid w:val="00BC677C"/>
    <w:rsid w:val="00BD4B28"/>
    <w:rsid w:val="00BD4B6B"/>
    <w:rsid w:val="00BD69C7"/>
    <w:rsid w:val="00BD7136"/>
    <w:rsid w:val="00BE1535"/>
    <w:rsid w:val="00BE3ABD"/>
    <w:rsid w:val="00BE7F1E"/>
    <w:rsid w:val="00BF445B"/>
    <w:rsid w:val="00BF58D7"/>
    <w:rsid w:val="00C0031C"/>
    <w:rsid w:val="00C0770D"/>
    <w:rsid w:val="00C13BD8"/>
    <w:rsid w:val="00C21CA9"/>
    <w:rsid w:val="00C26C07"/>
    <w:rsid w:val="00C3084E"/>
    <w:rsid w:val="00C32578"/>
    <w:rsid w:val="00C33D22"/>
    <w:rsid w:val="00C40681"/>
    <w:rsid w:val="00C41665"/>
    <w:rsid w:val="00C4400D"/>
    <w:rsid w:val="00C46193"/>
    <w:rsid w:val="00C51646"/>
    <w:rsid w:val="00C528F8"/>
    <w:rsid w:val="00C56F51"/>
    <w:rsid w:val="00C70EEC"/>
    <w:rsid w:val="00C7509E"/>
    <w:rsid w:val="00C77F6F"/>
    <w:rsid w:val="00C84746"/>
    <w:rsid w:val="00C934E8"/>
    <w:rsid w:val="00CA1528"/>
    <w:rsid w:val="00CC1D08"/>
    <w:rsid w:val="00CD03C6"/>
    <w:rsid w:val="00CD1974"/>
    <w:rsid w:val="00CD49BD"/>
    <w:rsid w:val="00CE1D3D"/>
    <w:rsid w:val="00CE4AA8"/>
    <w:rsid w:val="00CF0009"/>
    <w:rsid w:val="00CF2537"/>
    <w:rsid w:val="00D02A96"/>
    <w:rsid w:val="00D1119F"/>
    <w:rsid w:val="00D14631"/>
    <w:rsid w:val="00D321E9"/>
    <w:rsid w:val="00D3245E"/>
    <w:rsid w:val="00D32F31"/>
    <w:rsid w:val="00D41819"/>
    <w:rsid w:val="00D422D0"/>
    <w:rsid w:val="00D43FF2"/>
    <w:rsid w:val="00D44C53"/>
    <w:rsid w:val="00D5109D"/>
    <w:rsid w:val="00D5133D"/>
    <w:rsid w:val="00D54E23"/>
    <w:rsid w:val="00D6177D"/>
    <w:rsid w:val="00D61860"/>
    <w:rsid w:val="00D62F64"/>
    <w:rsid w:val="00D657D8"/>
    <w:rsid w:val="00D65E01"/>
    <w:rsid w:val="00D65F8F"/>
    <w:rsid w:val="00D676BD"/>
    <w:rsid w:val="00D7027D"/>
    <w:rsid w:val="00D71FB4"/>
    <w:rsid w:val="00D772C5"/>
    <w:rsid w:val="00D85457"/>
    <w:rsid w:val="00DA0E5E"/>
    <w:rsid w:val="00DA11E5"/>
    <w:rsid w:val="00DA3FDE"/>
    <w:rsid w:val="00DB036A"/>
    <w:rsid w:val="00DB11A9"/>
    <w:rsid w:val="00DB2D1F"/>
    <w:rsid w:val="00DB434B"/>
    <w:rsid w:val="00DC2D8F"/>
    <w:rsid w:val="00DC5651"/>
    <w:rsid w:val="00DD50D3"/>
    <w:rsid w:val="00DD56DA"/>
    <w:rsid w:val="00DE0F37"/>
    <w:rsid w:val="00DE1332"/>
    <w:rsid w:val="00DE5CD5"/>
    <w:rsid w:val="00DF4332"/>
    <w:rsid w:val="00DF52C0"/>
    <w:rsid w:val="00DF7160"/>
    <w:rsid w:val="00DF71F6"/>
    <w:rsid w:val="00E011C2"/>
    <w:rsid w:val="00E013DB"/>
    <w:rsid w:val="00E022A2"/>
    <w:rsid w:val="00E022F3"/>
    <w:rsid w:val="00E033E6"/>
    <w:rsid w:val="00E05FD6"/>
    <w:rsid w:val="00E11623"/>
    <w:rsid w:val="00E11A48"/>
    <w:rsid w:val="00E11B1C"/>
    <w:rsid w:val="00E1573D"/>
    <w:rsid w:val="00E17BB6"/>
    <w:rsid w:val="00E22717"/>
    <w:rsid w:val="00E22F03"/>
    <w:rsid w:val="00E26E99"/>
    <w:rsid w:val="00E321EE"/>
    <w:rsid w:val="00E360B3"/>
    <w:rsid w:val="00E37E34"/>
    <w:rsid w:val="00E444AB"/>
    <w:rsid w:val="00E51FB4"/>
    <w:rsid w:val="00E52782"/>
    <w:rsid w:val="00E55C36"/>
    <w:rsid w:val="00E567CD"/>
    <w:rsid w:val="00E5740B"/>
    <w:rsid w:val="00E57FDB"/>
    <w:rsid w:val="00E60A0B"/>
    <w:rsid w:val="00E65F09"/>
    <w:rsid w:val="00E71A10"/>
    <w:rsid w:val="00E731AB"/>
    <w:rsid w:val="00E76FFF"/>
    <w:rsid w:val="00E85253"/>
    <w:rsid w:val="00E87FA8"/>
    <w:rsid w:val="00E90271"/>
    <w:rsid w:val="00E90DD7"/>
    <w:rsid w:val="00E94503"/>
    <w:rsid w:val="00E9683F"/>
    <w:rsid w:val="00EB05CD"/>
    <w:rsid w:val="00EB20D1"/>
    <w:rsid w:val="00EB38DC"/>
    <w:rsid w:val="00EB3CAB"/>
    <w:rsid w:val="00EB5635"/>
    <w:rsid w:val="00EB6B09"/>
    <w:rsid w:val="00EB6BA8"/>
    <w:rsid w:val="00EC4003"/>
    <w:rsid w:val="00EC48B3"/>
    <w:rsid w:val="00ED4666"/>
    <w:rsid w:val="00EE3631"/>
    <w:rsid w:val="00EE4BDD"/>
    <w:rsid w:val="00EF080F"/>
    <w:rsid w:val="00EF1F21"/>
    <w:rsid w:val="00EF3725"/>
    <w:rsid w:val="00EF7145"/>
    <w:rsid w:val="00EF7360"/>
    <w:rsid w:val="00F00C04"/>
    <w:rsid w:val="00F01C3C"/>
    <w:rsid w:val="00F0282A"/>
    <w:rsid w:val="00F031D1"/>
    <w:rsid w:val="00F039B6"/>
    <w:rsid w:val="00F0584A"/>
    <w:rsid w:val="00F105BE"/>
    <w:rsid w:val="00F11B11"/>
    <w:rsid w:val="00F124C6"/>
    <w:rsid w:val="00F24768"/>
    <w:rsid w:val="00F26A18"/>
    <w:rsid w:val="00F26A98"/>
    <w:rsid w:val="00F30D4D"/>
    <w:rsid w:val="00F317ED"/>
    <w:rsid w:val="00F361E5"/>
    <w:rsid w:val="00F37850"/>
    <w:rsid w:val="00F47D36"/>
    <w:rsid w:val="00F62FE0"/>
    <w:rsid w:val="00F76B14"/>
    <w:rsid w:val="00F803C2"/>
    <w:rsid w:val="00F81872"/>
    <w:rsid w:val="00F8190B"/>
    <w:rsid w:val="00F83298"/>
    <w:rsid w:val="00F846D9"/>
    <w:rsid w:val="00F8482B"/>
    <w:rsid w:val="00FA07B5"/>
    <w:rsid w:val="00FA08C7"/>
    <w:rsid w:val="00FA20C3"/>
    <w:rsid w:val="00FB4AC4"/>
    <w:rsid w:val="00FB64FD"/>
    <w:rsid w:val="00FC5806"/>
    <w:rsid w:val="00FC7E0D"/>
    <w:rsid w:val="00FC7F3C"/>
    <w:rsid w:val="00FD0559"/>
    <w:rsid w:val="00FD09EC"/>
    <w:rsid w:val="00FD3E46"/>
    <w:rsid w:val="00FD7F35"/>
    <w:rsid w:val="00FE305B"/>
    <w:rsid w:val="00FE4FA8"/>
    <w:rsid w:val="00FE52B8"/>
    <w:rsid w:val="00FF4215"/>
    <w:rsid w:val="00FF5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317BB3"/>
  <w15:docId w15:val="{99BFDD7F-7E67-4F85-B947-58E5080A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locked="1" w:uiPriority="0" w:qFormat="1"/>
    <w:lsdException w:name="Default Paragraph Fo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EC6"/>
    <w:pPr>
      <w:spacing w:after="0"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80EC6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0EC6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B80EC6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B80EC6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80EC6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B80EC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80EC6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80EC6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80EC6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rsid w:val="00B80EC6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9"/>
    <w:locked/>
    <w:rsid w:val="00B80EC6"/>
    <w:rPr>
      <w:rFonts w:ascii="Cambria" w:hAnsi="Cambria" w:cs="Cambria"/>
      <w:b/>
      <w:bCs/>
      <w:kern w:val="32"/>
      <w:sz w:val="32"/>
      <w:szCs w:val="32"/>
    </w:rPr>
  </w:style>
  <w:style w:type="paragraph" w:styleId="11">
    <w:name w:val="toc 1"/>
    <w:basedOn w:val="a"/>
    <w:next w:val="a"/>
    <w:autoRedefine/>
    <w:uiPriority w:val="99"/>
    <w:semiHidden/>
    <w:rsid w:val="00B80EC6"/>
    <w:pPr>
      <w:keepNext/>
      <w:jc w:val="right"/>
    </w:pPr>
  </w:style>
  <w:style w:type="paragraph" w:styleId="a4">
    <w:name w:val="caption"/>
    <w:basedOn w:val="a"/>
    <w:next w:val="a"/>
    <w:uiPriority w:val="99"/>
    <w:qFormat/>
    <w:rsid w:val="00B80EC6"/>
    <w:rPr>
      <w:b/>
      <w:bCs/>
    </w:rPr>
  </w:style>
  <w:style w:type="character" w:styleId="a5">
    <w:name w:val="Hyperlink"/>
    <w:basedOn w:val="a0"/>
    <w:uiPriority w:val="99"/>
    <w:semiHidden/>
    <w:rsid w:val="00B80EC6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B80EC6"/>
    <w:pPr>
      <w:jc w:val="center"/>
    </w:pPr>
    <w:rPr>
      <w:b/>
      <w:bCs/>
      <w:sz w:val="26"/>
      <w:szCs w:val="26"/>
    </w:rPr>
  </w:style>
  <w:style w:type="table" w:styleId="a8">
    <w:name w:val="Table Grid"/>
    <w:basedOn w:val="a1"/>
    <w:uiPriority w:val="99"/>
    <w:rsid w:val="00F26A98"/>
    <w:pPr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B80EC6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rFonts w:cs="Times New Roman"/>
      <w:sz w:val="24"/>
      <w:szCs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rFonts w:cs="Times New Roman"/>
      <w:sz w:val="24"/>
    </w:rPr>
  </w:style>
  <w:style w:type="paragraph" w:styleId="af0">
    <w:name w:val="List Paragraph"/>
    <w:basedOn w:val="a"/>
    <w:uiPriority w:val="34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Title"/>
    <w:basedOn w:val="a"/>
    <w:link w:val="af5"/>
    <w:uiPriority w:val="10"/>
    <w:qFormat/>
    <w:locked/>
    <w:rsid w:val="003F2960"/>
    <w:pPr>
      <w:spacing w:before="480" w:after="360"/>
      <w:jc w:val="center"/>
    </w:pPr>
    <w:rPr>
      <w:b/>
      <w:bCs/>
      <w:sz w:val="28"/>
      <w:szCs w:val="20"/>
    </w:rPr>
  </w:style>
  <w:style w:type="character" w:styleId="af6">
    <w:name w:val="Placeholder Text"/>
    <w:basedOn w:val="a0"/>
    <w:uiPriority w:val="99"/>
    <w:semiHidden/>
    <w:rsid w:val="00024100"/>
    <w:rPr>
      <w:rFonts w:cs="Times New Roman"/>
      <w:color w:val="808080"/>
    </w:rPr>
  </w:style>
  <w:style w:type="character" w:customStyle="1" w:styleId="af5">
    <w:name w:val="Заголовок Знак"/>
    <w:basedOn w:val="a0"/>
    <w:link w:val="af4"/>
    <w:uiPriority w:val="10"/>
    <w:locked/>
    <w:rsid w:val="003F2960"/>
    <w:rPr>
      <w:rFonts w:cs="Times New Roman"/>
      <w:b/>
      <w:bCs/>
      <w:sz w:val="20"/>
      <w:szCs w:val="20"/>
      <w:lang w:val="ru-RU"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BF58D7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9236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23602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-">
    <w:name w:val="Интернет-ссылка"/>
    <w:basedOn w:val="a0"/>
    <w:uiPriority w:val="99"/>
    <w:unhideWhenUsed/>
    <w:rsid w:val="002A22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434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15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print.iacr.org/2007/278" TargetMode="External"/><Relationship Id="rId18" Type="http://schemas.openxmlformats.org/officeDocument/2006/relationships/hyperlink" Target="https://class.coursera.org/crypto-preview/lecture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class.coursera.org/crypto-preview/lecture" TargetMode="Externa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yperlink" Target="https://class.coursera.org/crypto-preview/lecture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class.coursera.org/crypto-preview/lecture" TargetMode="External"/><Relationship Id="rId20" Type="http://schemas.openxmlformats.org/officeDocument/2006/relationships/hyperlink" Target="https://class.coursera.org/crypto-preview/lectur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hyperlink" Target="https://class.coursera.org/crypto-preview/lecture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class.coursera.org/crypto-preview/lectur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crypto.cs.mcgill.ca/~crepeau/CS547/BOOK/Theory10.pdf" TargetMode="External"/><Relationship Id="rId22" Type="http://schemas.openxmlformats.org/officeDocument/2006/relationships/hyperlink" Target="https://class.coursera.org/crypto-preview/lectur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81F3A320FCAEF4E9D81C473ABD65ED9" ma:contentTypeVersion="36" ma:contentTypeDescription="Создание документа." ma:contentTypeScope="" ma:versionID="683913e8490a358cddd30de54acb0c60">
  <xsd:schema xmlns:xsd="http://www.w3.org/2001/XMLSchema" xmlns:xs="http://www.w3.org/2001/XMLSchema" xmlns:p="http://schemas.microsoft.com/office/2006/metadata/properties" xmlns:ns3="7ac4ac5b-54fd-459e-944f-143a28a22e51" xmlns:ns4="de9360f0-aff7-4d5b-a22e-b99cb8cec030" targetNamespace="http://schemas.microsoft.com/office/2006/metadata/properties" ma:root="true" ma:fieldsID="572d9b234df50b45d2bfe398bfc225ea" ns3:_="" ns4:_="">
    <xsd:import namespace="7ac4ac5b-54fd-459e-944f-143a28a22e51"/>
    <xsd:import namespace="de9360f0-aff7-4d5b-a22e-b99cb8cec0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3:Has_Leaders_Only_SectionGroup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4ac5b-54fd-459e-944f-143a28a22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1" nillable="true" ma:displayName="Math Settings" ma:internalName="Math_Settings">
      <xsd:simpleType>
        <xsd:restriction base="dms:Text"/>
      </xsd:simple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Leaders" ma:index="35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6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7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38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9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0" nillable="true" ma:displayName="Has Leaders Only SectionGroup" ma:internalName="Has_Leaders_Only_SectionGroup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360f0-aff7-4d5b-a22e-b99cb8cec030" elementFormDefault="qualified">
    <xsd:import namespace="http://schemas.microsoft.com/office/2006/documentManagement/types"/>
    <xsd:import namespace="http://schemas.microsoft.com/office/infopath/2007/PartnerControls"/>
    <xsd:element name="SharedWithUsers" ma:index="4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4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Members xmlns="7ac4ac5b-54fd-459e-944f-143a28a22e51" xsi:nil="true"/>
    <Invited_Students xmlns="7ac4ac5b-54fd-459e-944f-143a28a22e51" xsi:nil="true"/>
    <CultureName xmlns="7ac4ac5b-54fd-459e-944f-143a28a22e51" xsi:nil="true"/>
    <Students xmlns="7ac4ac5b-54fd-459e-944f-143a28a22e51">
      <UserInfo>
        <DisplayName/>
        <AccountId xsi:nil="true"/>
        <AccountType/>
      </UserInfo>
    </Students>
    <Leaders xmlns="7ac4ac5b-54fd-459e-944f-143a28a22e51">
      <UserInfo>
        <DisplayName/>
        <AccountId xsi:nil="true"/>
        <AccountType/>
      </UserInfo>
    </Leaders>
    <Is_Collaboration_Space_Locked xmlns="7ac4ac5b-54fd-459e-944f-143a28a22e51" xsi:nil="true"/>
    <LMS_Mappings xmlns="7ac4ac5b-54fd-459e-944f-143a28a22e51" xsi:nil="true"/>
    <Teachers xmlns="7ac4ac5b-54fd-459e-944f-143a28a22e51">
      <UserInfo>
        <DisplayName/>
        <AccountId xsi:nil="true"/>
        <AccountType/>
      </UserInfo>
    </Teachers>
    <Student_Groups xmlns="7ac4ac5b-54fd-459e-944f-143a28a22e51">
      <UserInfo>
        <DisplayName/>
        <AccountId xsi:nil="true"/>
        <AccountType/>
      </UserInfo>
    </Student_Groups>
    <Distribution_Groups xmlns="7ac4ac5b-54fd-459e-944f-143a28a22e51" xsi:nil="true"/>
    <Templates xmlns="7ac4ac5b-54fd-459e-944f-143a28a22e51" xsi:nil="true"/>
    <Has_Leaders_Only_SectionGroup xmlns="7ac4ac5b-54fd-459e-944f-143a28a22e51" xsi:nil="true"/>
    <DefaultSectionNames xmlns="7ac4ac5b-54fd-459e-944f-143a28a22e51" xsi:nil="true"/>
    <Invited_Teachers xmlns="7ac4ac5b-54fd-459e-944f-143a28a22e51" xsi:nil="true"/>
    <Invited_Leaders xmlns="7ac4ac5b-54fd-459e-944f-143a28a22e51" xsi:nil="true"/>
    <Owner xmlns="7ac4ac5b-54fd-459e-944f-143a28a22e51">
      <UserInfo>
        <DisplayName/>
        <AccountId xsi:nil="true"/>
        <AccountType/>
      </UserInfo>
    </Owner>
    <Math_Settings xmlns="7ac4ac5b-54fd-459e-944f-143a28a22e51" xsi:nil="true"/>
    <Has_Teacher_Only_SectionGroup xmlns="7ac4ac5b-54fd-459e-944f-143a28a22e51" xsi:nil="true"/>
    <Member_Groups xmlns="7ac4ac5b-54fd-459e-944f-143a28a22e51">
      <UserInfo>
        <DisplayName/>
        <AccountId xsi:nil="true"/>
        <AccountType/>
      </UserInfo>
    </Member_Groups>
    <AppVersion xmlns="7ac4ac5b-54fd-459e-944f-143a28a22e51" xsi:nil="true"/>
    <TeamsChannelId xmlns="7ac4ac5b-54fd-459e-944f-143a28a22e51" xsi:nil="true"/>
    <NotebookType xmlns="7ac4ac5b-54fd-459e-944f-143a28a22e51" xsi:nil="true"/>
    <FolderType xmlns="7ac4ac5b-54fd-459e-944f-143a28a22e51" xsi:nil="true"/>
    <Members xmlns="7ac4ac5b-54fd-459e-944f-143a28a22e51">
      <UserInfo>
        <DisplayName/>
        <AccountId xsi:nil="true"/>
        <AccountType/>
      </UserInfo>
    </Members>
    <IsNotebookLocked xmlns="7ac4ac5b-54fd-459e-944f-143a28a22e51" xsi:nil="true"/>
    <Self_Registration_Enabled xmlns="7ac4ac5b-54fd-459e-944f-143a28a22e5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09CAD-D459-4CDF-B6A6-022C44889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c4ac5b-54fd-459e-944f-143a28a22e51"/>
    <ds:schemaRef ds:uri="de9360f0-aff7-4d5b-a22e-b99cb8cec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9D1608-31CA-4D3B-ACB8-A134687778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BA09A4-6363-43E4-AA8B-6C659D789AE1}">
  <ds:schemaRefs>
    <ds:schemaRef ds:uri="http://schemas.microsoft.com/office/2006/metadata/properties"/>
    <ds:schemaRef ds:uri="http://schemas.microsoft.com/office/infopath/2007/PartnerControls"/>
    <ds:schemaRef ds:uri="7ac4ac5b-54fd-459e-944f-143a28a22e51"/>
  </ds:schemaRefs>
</ds:datastoreItem>
</file>

<file path=customXml/itemProps4.xml><?xml version="1.0" encoding="utf-8"?>
<ds:datastoreItem xmlns:ds="http://schemas.openxmlformats.org/officeDocument/2006/customXml" ds:itemID="{F7C690A9-720A-4231-B542-4E46CD047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3322</Words>
  <Characters>18937</Characters>
  <Application>Microsoft Office Word</Application>
  <DocSecurity>0</DocSecurity>
  <Lines>157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УТВЕРЖДАЮ</vt:lpstr>
    </vt:vector>
  </TitlesOfParts>
  <Company>MSU</Company>
  <LinksUpToDate>false</LinksUpToDate>
  <CharactersWithSpaces>22215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Юрасова Арина Дмитриевна</cp:lastModifiedBy>
  <cp:revision>6</cp:revision>
  <cp:lastPrinted>2019-02-18T10:59:00Z</cp:lastPrinted>
  <dcterms:created xsi:type="dcterms:W3CDTF">2019-12-04T07:51:00Z</dcterms:created>
  <dcterms:modified xsi:type="dcterms:W3CDTF">2023-12-17T07:49:00Z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0x010100181F3A320FCAEF4E9D81C473ABD65ED9</vt:lpwstr>
  </property>
  <property fmtid="{D5CDD505-2E9C-101B-9397-08002B2CF9AE}" pid="3" name="Mendeley Recent Style Id 0_1">
    <vt:lpwstr>http://www.zotero.org/styles/american-medical-association</vt:lpwstr>
  </property>
  <property fmtid="{D5CDD505-2E9C-101B-9397-08002B2CF9AE}" pid="4" name="Mendeley Recent Style Name 0_1">
    <vt:lpwstr>American Medical Association</vt:lpwstr>
  </property>
  <property fmtid="{D5CDD505-2E9C-101B-9397-08002B2CF9AE}" pid="5" name="Mendeley Recent Style Id 1_1">
    <vt:lpwstr>http://www.zotero.org/styles/american-political-science-association</vt:lpwstr>
  </property>
  <property fmtid="{D5CDD505-2E9C-101B-9397-08002B2CF9AE}" pid="6" name="Mendeley Recent Style Name 1_1">
    <vt:lpwstr>American Political Science Association</vt:lpwstr>
  </property>
  <property fmtid="{D5CDD505-2E9C-101B-9397-08002B2CF9AE}" pid="7" name="Mendeley Recent Style Id 2_1">
    <vt:lpwstr>http://www.zotero.org/styles/apa</vt:lpwstr>
  </property>
  <property fmtid="{D5CDD505-2E9C-101B-9397-08002B2CF9AE}" pid="8" name="Mendeley Recent Style Name 2_1">
    <vt:lpwstr>American Psychological Association 6th edition</vt:lpwstr>
  </property>
  <property fmtid="{D5CDD505-2E9C-101B-9397-08002B2CF9AE}" pid="9" name="Mendeley Recent Style Id 3_1">
    <vt:lpwstr>http://www.zotero.org/styles/american-sociological-association</vt:lpwstr>
  </property>
  <property fmtid="{D5CDD505-2E9C-101B-9397-08002B2CF9AE}" pid="10" name="Mendeley Recent Style Name 3_1">
    <vt:lpwstr>American Sociological Association</vt:lpwstr>
  </property>
  <property fmtid="{D5CDD505-2E9C-101B-9397-08002B2CF9AE}" pid="11" name="Mendeley Recent Style Id 4_1">
    <vt:lpwstr>http://www.zotero.org/styles/chicago-author-date</vt:lpwstr>
  </property>
  <property fmtid="{D5CDD505-2E9C-101B-9397-08002B2CF9AE}" pid="12" name="Mendeley Recent Style Name 4_1">
    <vt:lpwstr>Chicago Manual of Style 17th edition (author-date)</vt:lpwstr>
  </property>
  <property fmtid="{D5CDD505-2E9C-101B-9397-08002B2CF9AE}" pid="13" name="Mendeley Recent Style Id 5_1">
    <vt:lpwstr>http://www.zotero.org/styles/harvard-cite-them-right</vt:lpwstr>
  </property>
  <property fmtid="{D5CDD505-2E9C-101B-9397-08002B2CF9AE}" pid="14" name="Mendeley Recent Style Name 5_1">
    <vt:lpwstr>Cite Them Right 10th edition - Harvard</vt:lpwstr>
  </property>
  <property fmtid="{D5CDD505-2E9C-101B-9397-08002B2CF9AE}" pid="15" name="Mendeley Recent Style Id 6_1">
    <vt:lpwstr>http://www.zotero.org/styles/ieee</vt:lpwstr>
  </property>
  <property fmtid="{D5CDD505-2E9C-101B-9397-08002B2CF9AE}" pid="16" name="Mendeley Recent Style Name 6_1">
    <vt:lpwstr>IEEE</vt:lpwstr>
  </property>
  <property fmtid="{D5CDD505-2E9C-101B-9397-08002B2CF9AE}" pid="17" name="Mendeley Recent Style Id 7_1">
    <vt:lpwstr>http://www.zotero.org/styles/modern-humanities-research-association</vt:lpwstr>
  </property>
  <property fmtid="{D5CDD505-2E9C-101B-9397-08002B2CF9AE}" pid="18" name="Mendeley Recent Style Name 7_1">
    <vt:lpwstr>Modern Humanities Research Association 3rd edition (note with bibliography)</vt:lpwstr>
  </property>
  <property fmtid="{D5CDD505-2E9C-101B-9397-08002B2CF9AE}" pid="19" name="Mendeley Recent Style Id 8_1">
    <vt:lpwstr>http://www.zotero.org/styles/modern-language-association</vt:lpwstr>
  </property>
  <property fmtid="{D5CDD505-2E9C-101B-9397-08002B2CF9AE}" pid="20" name="Mendeley Recent Style Name 8_1">
    <vt:lpwstr>Modern Language Association 8th edition</vt:lpwstr>
  </property>
  <property fmtid="{D5CDD505-2E9C-101B-9397-08002B2CF9AE}" pid="21" name="Mendeley Recent Style Id 9_1">
    <vt:lpwstr>http://www.zotero.org/styles/nature</vt:lpwstr>
  </property>
  <property fmtid="{D5CDD505-2E9C-101B-9397-08002B2CF9AE}" pid="22" name="Mendeley Recent Style Name 9_1">
    <vt:lpwstr>Nature</vt:lpwstr>
  </property>
</Properties>
</file>