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6B" w:rsidRPr="00262AF6" w:rsidRDefault="00492FAB" w:rsidP="00492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FAB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показатели оценивания ответа на вступительном экзамене по специальности поступающих в аспирантуру факультета </w:t>
      </w:r>
      <w:r w:rsidR="00262AF6" w:rsidRPr="00262AF6">
        <w:rPr>
          <w:rFonts w:ascii="Times New Roman" w:hAnsi="Times New Roman" w:cs="Times New Roman"/>
          <w:b/>
          <w:bCs/>
          <w:sz w:val="24"/>
          <w:szCs w:val="24"/>
        </w:rPr>
        <w:t>ВМК</w:t>
      </w:r>
    </w:p>
    <w:p w:rsidR="00492FAB" w:rsidRDefault="00492FAB" w:rsidP="00492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Вступительный экзамен по специальности в аспирантуру факультета </w:t>
      </w:r>
      <w:r w:rsidR="00262AF6">
        <w:rPr>
          <w:rFonts w:ascii="Times New Roman" w:hAnsi="Times New Roman" w:cs="Times New Roman"/>
          <w:sz w:val="24"/>
          <w:szCs w:val="24"/>
        </w:rPr>
        <w:t xml:space="preserve">ВМК </w:t>
      </w:r>
      <w:r>
        <w:rPr>
          <w:rFonts w:ascii="Times New Roman" w:hAnsi="Times New Roman" w:cs="Times New Roman"/>
          <w:sz w:val="24"/>
          <w:szCs w:val="24"/>
        </w:rPr>
        <w:t>проводится в устной форме, по экзаменационным билетам, и состоит из 3х вопросов (2х вопросов по различным разделам программы вступительного экзам</w:t>
      </w:r>
      <w:r w:rsidR="00964B21">
        <w:rPr>
          <w:rFonts w:ascii="Times New Roman" w:hAnsi="Times New Roman" w:cs="Times New Roman"/>
          <w:sz w:val="24"/>
          <w:szCs w:val="24"/>
        </w:rPr>
        <w:t>ена и вопросу по реферату).  Ответ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 в аспирантуру оценивается по 10-балльной шкале. </w:t>
      </w:r>
    </w:p>
    <w:tbl>
      <w:tblPr>
        <w:tblStyle w:val="a3"/>
        <w:tblW w:w="0" w:type="auto"/>
        <w:tblLook w:val="04A0"/>
      </w:tblPr>
      <w:tblGrid>
        <w:gridCol w:w="988"/>
        <w:gridCol w:w="567"/>
        <w:gridCol w:w="7790"/>
      </w:tblGrid>
      <w:tr w:rsidR="00E306AB" w:rsidTr="00E306AB">
        <w:tc>
          <w:tcPr>
            <w:tcW w:w="988" w:type="dxa"/>
          </w:tcPr>
          <w:p w:rsidR="00E306AB" w:rsidRDefault="00E306AB" w:rsidP="00E3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ответа ни на один из трех заданных вопросов, либо отказ от ответа.</w:t>
            </w:r>
          </w:p>
        </w:tc>
      </w:tr>
      <w:tr w:rsidR="00E306AB" w:rsidTr="00E306AB">
        <w:trPr>
          <w:trHeight w:val="692"/>
        </w:trPr>
        <w:tc>
          <w:tcPr>
            <w:tcW w:w="988" w:type="dxa"/>
            <w:vMerge w:val="restart"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уровень знаний</w:t>
            </w: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ответы на оба заданных теоретических вопроса, существенные недочеты при изложении темы реферата</w:t>
            </w:r>
            <w:r w:rsidR="00E618BC">
              <w:rPr>
                <w:rFonts w:ascii="Times New Roman" w:hAnsi="Times New Roman" w:cs="Times New Roman"/>
                <w:sz w:val="24"/>
                <w:szCs w:val="24"/>
              </w:rPr>
              <w:t>, выявленные при его экспертной оценке, либо указанные в отзыве.</w:t>
            </w:r>
          </w:p>
        </w:tc>
      </w:tr>
      <w:tr w:rsidR="00E306AB" w:rsidTr="00E306AB">
        <w:trPr>
          <w:trHeight w:val="858"/>
        </w:trPr>
        <w:tc>
          <w:tcPr>
            <w:tcW w:w="988" w:type="dxa"/>
            <w:vMerge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ответы на оба заданных теоретических вопроса, незначительные недочеты при изложении темы реферата</w:t>
            </w:r>
            <w:r w:rsidR="00E618BC">
              <w:rPr>
                <w:rFonts w:ascii="Times New Roman" w:hAnsi="Times New Roman" w:cs="Times New Roman"/>
                <w:sz w:val="24"/>
                <w:szCs w:val="24"/>
              </w:rPr>
              <w:t>, выявленные при его экспертной оценке, либо указанные в отзыве.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знаний</w:t>
            </w: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ответ на один из заданных теоретических вопросов, ф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рагментарны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йответна второй 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заданны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теоретический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 вопрос, значительные трудности в сопоставлении и анализе сведений из различных разделов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за исключением изложения темы реферата</w:t>
            </w:r>
            <w:r w:rsidR="00E618BC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18BC">
              <w:rPr>
                <w:rFonts w:ascii="Times New Roman" w:hAnsi="Times New Roman" w:cs="Times New Roman"/>
                <w:sz w:val="24"/>
                <w:szCs w:val="24"/>
              </w:rPr>
              <w:t>, либо отзыва).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ответ на один из заданных теоретических вопросов, неполныйответна второй 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заданны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теоретический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 вопрос, значительные трудности в сопоставлении и анализе сведений из различных разделов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за исключением изложения темы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знаний</w:t>
            </w: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ответ на один из заданных теоретических вопросов, полныйответна второй 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заданны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теоретический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 вопрос,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начительные трудности в сопоставлении и анализе сведений из различных разделов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за исключением изложения темы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Неполные ответы на оба заданных теоретических вопроса, 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значительные трудности в сопоставлении и анализе сведений из различных разделов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за исключением изложения темы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Достаточный уровень знаний</w:t>
            </w:r>
          </w:p>
        </w:tc>
        <w:tc>
          <w:tcPr>
            <w:tcW w:w="567" w:type="dxa"/>
          </w:tcPr>
          <w:p w:rsidR="00E306AB" w:rsidRPr="00084BFD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Полные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оба заданных теоретических вопроса, 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незначительные трудности в сопоставлении и анализе сведений из различных разделов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либо незначительные недочеты при изложении темы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06AB" w:rsidRPr="00084BFD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 xml:space="preserve">Полные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оба заданных теоретических вопроса, </w:t>
            </w:r>
            <w:r w:rsidRPr="00084BFD">
              <w:rPr>
                <w:rFonts w:ascii="Times New Roman" w:hAnsi="Times New Roman" w:cs="Times New Roman"/>
                <w:sz w:val="24"/>
                <w:szCs w:val="24"/>
              </w:rPr>
              <w:t>незначительные трудности в сопоставлении и анализе сведений из различных разделов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либо незначительные недочеты при изложении темы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знаний</w:t>
            </w:r>
          </w:p>
        </w:tc>
        <w:tc>
          <w:tcPr>
            <w:tcW w:w="567" w:type="dxa"/>
          </w:tcPr>
          <w:p w:rsidR="00E306AB" w:rsidRPr="00492F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>Исчерпывающи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еответы на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все заданны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, свободное владение материалом,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имеются недочеты при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из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 программы, либо незначительные недочеты при изложении темы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отзыва).</w:t>
            </w:r>
          </w:p>
        </w:tc>
      </w:tr>
      <w:tr w:rsidR="00E306AB" w:rsidTr="00E306AB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E306AB" w:rsidRDefault="00E306AB" w:rsidP="00E306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06AB" w:rsidRPr="00492F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0" w:type="dxa"/>
          </w:tcPr>
          <w:p w:rsidR="00E306AB" w:rsidRDefault="00E306AB" w:rsidP="00E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>Исчерпывающи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еответы на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все заданны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2FAB">
              <w:rPr>
                <w:rFonts w:ascii="Times New Roman" w:hAnsi="Times New Roman" w:cs="Times New Roman"/>
                <w:sz w:val="24"/>
                <w:szCs w:val="24"/>
              </w:rPr>
              <w:t xml:space="preserve">, свободное владение материалом, грамотные сопоставление и анализ сведений из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 программы, уверенное владение темой реферата</w:t>
            </w:r>
            <w:r w:rsidR="00BD2CE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его экспертной оценки, либо отзыва).</w:t>
            </w:r>
          </w:p>
        </w:tc>
      </w:tr>
    </w:tbl>
    <w:p w:rsidR="00492FAB" w:rsidRPr="00492FAB" w:rsidRDefault="00492FAB" w:rsidP="00964B21">
      <w:pPr>
        <w:rPr>
          <w:rFonts w:ascii="Times New Roman" w:hAnsi="Times New Roman" w:cs="Times New Roman"/>
          <w:sz w:val="24"/>
          <w:szCs w:val="24"/>
        </w:rPr>
      </w:pPr>
    </w:p>
    <w:sectPr w:rsidR="00492FAB" w:rsidRPr="00492FAB" w:rsidSect="00964B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3A4F"/>
    <w:rsid w:val="00023A4F"/>
    <w:rsid w:val="00084BFD"/>
    <w:rsid w:val="00262AF6"/>
    <w:rsid w:val="00314D6B"/>
    <w:rsid w:val="003362E6"/>
    <w:rsid w:val="00492FAB"/>
    <w:rsid w:val="006B7094"/>
    <w:rsid w:val="007C3D12"/>
    <w:rsid w:val="008449C3"/>
    <w:rsid w:val="008618DA"/>
    <w:rsid w:val="008E4CB0"/>
    <w:rsid w:val="00964B21"/>
    <w:rsid w:val="00BD2CE7"/>
    <w:rsid w:val="00CF3993"/>
    <w:rsid w:val="00D60C57"/>
    <w:rsid w:val="00E306AB"/>
    <w:rsid w:val="00E61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Жигалова</cp:lastModifiedBy>
  <cp:revision>2</cp:revision>
  <cp:lastPrinted>2022-04-26T11:40:00Z</cp:lastPrinted>
  <dcterms:created xsi:type="dcterms:W3CDTF">2022-04-26T11:40:00Z</dcterms:created>
  <dcterms:modified xsi:type="dcterms:W3CDTF">2022-04-26T11:40:00Z</dcterms:modified>
</cp:coreProperties>
</file>