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24511" w14:textId="77777777" w:rsidR="0006452D" w:rsidRDefault="0006452D" w:rsidP="0006452D">
      <w:pPr>
        <w:jc w:val="center"/>
      </w:pPr>
      <w:bookmarkStart w:id="0" w:name="_Hlk153548897"/>
      <w:bookmarkStart w:id="1" w:name="_Hlk153549662"/>
      <w:r>
        <w:t>Федеральное государственное бюджетное образовательное</w:t>
      </w:r>
    </w:p>
    <w:p w14:paraId="40B09523" w14:textId="77777777" w:rsidR="0006452D" w:rsidRDefault="0006452D" w:rsidP="0006452D">
      <w:pPr>
        <w:jc w:val="center"/>
      </w:pPr>
      <w:r>
        <w:t xml:space="preserve">учреждение высшего образования </w:t>
      </w:r>
    </w:p>
    <w:p w14:paraId="51563236" w14:textId="77777777" w:rsidR="0006452D" w:rsidRDefault="0006452D" w:rsidP="0006452D">
      <w:pPr>
        <w:jc w:val="center"/>
      </w:pPr>
      <w:r>
        <w:t>Московский государственный университет имени М.В. Ломоносова</w:t>
      </w:r>
      <w:bookmarkEnd w:id="0"/>
    </w:p>
    <w:p w14:paraId="72D11AEE" w14:textId="77777777" w:rsidR="0006452D" w:rsidRDefault="0006452D" w:rsidP="0006452D">
      <w:pPr>
        <w:jc w:val="center"/>
      </w:pPr>
      <w:r>
        <w:t>Факультет вычислительной математики и кибернетики</w:t>
      </w:r>
    </w:p>
    <w:p w14:paraId="5B030A14" w14:textId="77777777" w:rsidR="0006452D" w:rsidRDefault="0006452D" w:rsidP="0006452D">
      <w:pPr>
        <w:jc w:val="center"/>
        <w:rPr>
          <w:i/>
          <w:iCs/>
        </w:rPr>
      </w:pPr>
    </w:p>
    <w:p w14:paraId="1EA69794" w14:textId="77777777" w:rsidR="0006452D" w:rsidRDefault="0006452D" w:rsidP="0006452D"/>
    <w:p w14:paraId="7811DB55" w14:textId="77777777" w:rsidR="0006452D" w:rsidRDefault="0006452D" w:rsidP="0006452D">
      <w:pPr>
        <w:spacing w:line="276" w:lineRule="auto"/>
        <w:ind w:firstLine="5940"/>
        <w:jc w:val="right"/>
        <w:outlineLvl w:val="0"/>
        <w:rPr>
          <w:b/>
          <w:bCs/>
        </w:rPr>
      </w:pPr>
      <w:bookmarkStart w:id="2" w:name="_Hlk153548943"/>
      <w:r>
        <w:rPr>
          <w:b/>
          <w:bCs/>
        </w:rPr>
        <w:t>УТВЕРЖДАЮ</w:t>
      </w:r>
    </w:p>
    <w:p w14:paraId="60185286" w14:textId="77777777" w:rsidR="0006452D" w:rsidRDefault="0006452D" w:rsidP="0006452D">
      <w:pPr>
        <w:spacing w:after="200" w:line="276" w:lineRule="auto"/>
        <w:ind w:firstLine="5940"/>
        <w:jc w:val="right"/>
        <w:outlineLvl w:val="0"/>
      </w:pPr>
      <w:r>
        <w:t>декан факультета вычислительной математики и кибернетики</w:t>
      </w:r>
    </w:p>
    <w:p w14:paraId="2022C842" w14:textId="77777777" w:rsidR="0006452D" w:rsidRDefault="0006452D" w:rsidP="0006452D">
      <w:pPr>
        <w:spacing w:after="200"/>
        <w:ind w:firstLine="5940"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______________/И.А. Соколов /</w:t>
      </w:r>
    </w:p>
    <w:p w14:paraId="71693CD4" w14:textId="77777777" w:rsidR="0006452D" w:rsidRDefault="0006452D" w:rsidP="0006452D">
      <w:pPr>
        <w:ind w:firstLine="5940"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«___» ________________20___г.</w:t>
      </w:r>
    </w:p>
    <w:bookmarkEnd w:id="2"/>
    <w:p w14:paraId="6D4F7B56" w14:textId="77777777" w:rsidR="0006452D" w:rsidRDefault="0006452D" w:rsidP="0006452D">
      <w:pPr>
        <w:ind w:firstLine="5940"/>
        <w:jc w:val="right"/>
        <w:rPr>
          <w:b/>
          <w:bCs/>
          <w:sz w:val="26"/>
          <w:szCs w:val="26"/>
        </w:rPr>
      </w:pPr>
    </w:p>
    <w:p w14:paraId="1D3B88DB" w14:textId="77777777" w:rsidR="0006452D" w:rsidRDefault="0006452D" w:rsidP="0006452D">
      <w:pPr>
        <w:ind w:firstLine="5940"/>
        <w:jc w:val="right"/>
        <w:rPr>
          <w:b/>
          <w:bCs/>
          <w:sz w:val="26"/>
          <w:szCs w:val="26"/>
        </w:rPr>
      </w:pPr>
    </w:p>
    <w:p w14:paraId="0FFE01B8" w14:textId="77777777" w:rsidR="0006452D" w:rsidRDefault="0006452D" w:rsidP="0006452D">
      <w:pPr>
        <w:spacing w:line="360" w:lineRule="auto"/>
        <w:jc w:val="center"/>
        <w:rPr>
          <w:b/>
          <w:bCs/>
        </w:rPr>
      </w:pPr>
    </w:p>
    <w:p w14:paraId="1E94A040" w14:textId="77777777" w:rsidR="0006452D" w:rsidRDefault="0006452D" w:rsidP="0006452D">
      <w:pPr>
        <w:spacing w:after="240" w:line="360" w:lineRule="auto"/>
        <w:jc w:val="center"/>
        <w:rPr>
          <w:b/>
          <w:bCs/>
        </w:rPr>
      </w:pPr>
      <w:bookmarkStart w:id="3" w:name="_Hlk153549069"/>
      <w:r>
        <w:rPr>
          <w:b/>
          <w:bCs/>
        </w:rPr>
        <w:t>РАБОЧАЯ ПРОГРАММА ДИСЦИПЛИНЫ</w:t>
      </w:r>
    </w:p>
    <w:p w14:paraId="46D477C3" w14:textId="77777777" w:rsidR="0006452D" w:rsidRDefault="0006452D" w:rsidP="0006452D">
      <w:pPr>
        <w:spacing w:line="360" w:lineRule="auto"/>
        <w:jc w:val="center"/>
        <w:rPr>
          <w:b/>
          <w:bCs/>
        </w:rPr>
      </w:pPr>
      <w:r>
        <w:rPr>
          <w:b/>
          <w:bCs/>
        </w:rPr>
        <w:t>Наименование дисциплины:</w:t>
      </w:r>
    </w:p>
    <w:p w14:paraId="60035CBD" w14:textId="0AC1A27C" w:rsidR="0006452D" w:rsidRDefault="0006452D" w:rsidP="0006452D">
      <w:pPr>
        <w:spacing w:after="240" w:line="360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Математическая логика и логическое программирование</w:t>
      </w:r>
    </w:p>
    <w:p w14:paraId="7C09A3E3" w14:textId="77777777" w:rsidR="0006452D" w:rsidRDefault="0006452D" w:rsidP="0006452D">
      <w:pPr>
        <w:spacing w:line="360" w:lineRule="auto"/>
        <w:jc w:val="center"/>
        <w:rPr>
          <w:b/>
          <w:bCs/>
        </w:rPr>
      </w:pPr>
      <w:r>
        <w:rPr>
          <w:b/>
          <w:bCs/>
        </w:rPr>
        <w:t>Уровень высшего образования:</w:t>
      </w:r>
    </w:p>
    <w:p w14:paraId="18E12484" w14:textId="77777777" w:rsidR="0006452D" w:rsidRDefault="0006452D" w:rsidP="0006452D">
      <w:pPr>
        <w:spacing w:after="240" w:line="360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бакалавриат</w:t>
      </w:r>
    </w:p>
    <w:p w14:paraId="1042A8E8" w14:textId="77777777" w:rsidR="0006452D" w:rsidRDefault="0006452D" w:rsidP="0006452D">
      <w:pPr>
        <w:spacing w:line="360" w:lineRule="auto"/>
        <w:jc w:val="center"/>
        <w:rPr>
          <w:b/>
          <w:bCs/>
        </w:rPr>
      </w:pPr>
      <w:r>
        <w:rPr>
          <w:b/>
          <w:bCs/>
        </w:rPr>
        <w:t>Направление подготовки / специальность:</w:t>
      </w:r>
    </w:p>
    <w:p w14:paraId="685694A9" w14:textId="77777777" w:rsidR="0006452D" w:rsidRDefault="0006452D" w:rsidP="0006452D">
      <w:pPr>
        <w:spacing w:after="240" w:line="360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01.03.02 «Прикладная математика и информатика» (3++)</w:t>
      </w:r>
    </w:p>
    <w:p w14:paraId="5C920311" w14:textId="77777777" w:rsidR="0006452D" w:rsidRDefault="0006452D" w:rsidP="0006452D">
      <w:pPr>
        <w:spacing w:line="360" w:lineRule="auto"/>
        <w:jc w:val="center"/>
        <w:rPr>
          <w:b/>
          <w:bCs/>
        </w:rPr>
      </w:pPr>
      <w:r>
        <w:rPr>
          <w:b/>
          <w:bCs/>
        </w:rPr>
        <w:t>Направленность (профиль):</w:t>
      </w:r>
    </w:p>
    <w:p w14:paraId="688C7DB0" w14:textId="77777777" w:rsidR="0006452D" w:rsidRDefault="0006452D" w:rsidP="0006452D">
      <w:pPr>
        <w:spacing w:after="240" w:line="360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Системное программирование и компьютерные науки</w:t>
      </w:r>
    </w:p>
    <w:p w14:paraId="70BEB2F5" w14:textId="77777777" w:rsidR="0006452D" w:rsidRDefault="0006452D" w:rsidP="0006452D">
      <w:pPr>
        <w:spacing w:line="360" w:lineRule="auto"/>
        <w:jc w:val="center"/>
        <w:rPr>
          <w:b/>
          <w:bCs/>
        </w:rPr>
      </w:pPr>
      <w:r>
        <w:rPr>
          <w:b/>
          <w:bCs/>
        </w:rPr>
        <w:t>Форма обучения:</w:t>
      </w:r>
    </w:p>
    <w:p w14:paraId="5EE46207" w14:textId="77777777" w:rsidR="0006452D" w:rsidRDefault="0006452D" w:rsidP="0006452D">
      <w:pPr>
        <w:spacing w:line="360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очная</w:t>
      </w:r>
    </w:p>
    <w:p w14:paraId="7A919EA6" w14:textId="77777777" w:rsidR="0006452D" w:rsidRDefault="0006452D" w:rsidP="0006452D">
      <w:pPr>
        <w:spacing w:line="360" w:lineRule="auto"/>
        <w:jc w:val="center"/>
        <w:rPr>
          <w:b/>
          <w:bCs/>
        </w:rPr>
      </w:pPr>
    </w:p>
    <w:p w14:paraId="3F804D07" w14:textId="77777777" w:rsidR="0006452D" w:rsidRDefault="0006452D" w:rsidP="0006452D">
      <w:pPr>
        <w:spacing w:line="360" w:lineRule="auto"/>
        <w:jc w:val="center"/>
        <w:rPr>
          <w:b/>
          <w:bCs/>
        </w:rPr>
      </w:pPr>
    </w:p>
    <w:p w14:paraId="3817CFCC" w14:textId="77777777" w:rsidR="0006452D" w:rsidRDefault="0006452D" w:rsidP="0006452D">
      <w:pPr>
        <w:spacing w:line="360" w:lineRule="auto"/>
        <w:jc w:val="center"/>
        <w:rPr>
          <w:b/>
          <w:bCs/>
          <w:sz w:val="26"/>
          <w:szCs w:val="26"/>
        </w:rPr>
      </w:pPr>
    </w:p>
    <w:p w14:paraId="048B9F2D" w14:textId="77777777" w:rsidR="0006452D" w:rsidRDefault="0006452D" w:rsidP="0006452D">
      <w:pPr>
        <w:spacing w:line="360" w:lineRule="auto"/>
        <w:jc w:val="center"/>
        <w:rPr>
          <w:b/>
          <w:bCs/>
          <w:sz w:val="26"/>
          <w:szCs w:val="26"/>
        </w:rPr>
      </w:pPr>
    </w:p>
    <w:p w14:paraId="7B66418F" w14:textId="77777777" w:rsidR="0006452D" w:rsidRDefault="0006452D" w:rsidP="0006452D">
      <w:pPr>
        <w:spacing w:line="360" w:lineRule="auto"/>
        <w:jc w:val="center"/>
        <w:rPr>
          <w:b/>
          <w:bCs/>
          <w:sz w:val="26"/>
          <w:szCs w:val="26"/>
        </w:rPr>
      </w:pPr>
    </w:p>
    <w:p w14:paraId="1CEDFE57" w14:textId="77777777" w:rsidR="0006452D" w:rsidRDefault="0006452D" w:rsidP="0006452D">
      <w:pPr>
        <w:spacing w:line="360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Москва 2023</w:t>
      </w:r>
    </w:p>
    <w:bookmarkEnd w:id="3"/>
    <w:p w14:paraId="71431EF4" w14:textId="77777777" w:rsidR="0006452D" w:rsidRDefault="0006452D" w:rsidP="0006452D">
      <w:pPr>
        <w:spacing w:line="360" w:lineRule="auto"/>
        <w:jc w:val="center"/>
        <w:rPr>
          <w:b/>
          <w:bCs/>
          <w:sz w:val="26"/>
          <w:szCs w:val="26"/>
        </w:rPr>
      </w:pPr>
    </w:p>
    <w:p w14:paraId="37075E31" w14:textId="77777777" w:rsidR="0006452D" w:rsidRDefault="0006452D" w:rsidP="0006452D">
      <w:pPr>
        <w:spacing w:line="360" w:lineRule="auto"/>
        <w:jc w:val="center"/>
        <w:rPr>
          <w:b/>
          <w:bCs/>
          <w:sz w:val="26"/>
          <w:szCs w:val="26"/>
        </w:rPr>
      </w:pPr>
    </w:p>
    <w:p w14:paraId="30B558D7" w14:textId="77777777" w:rsidR="0006452D" w:rsidRDefault="0006452D" w:rsidP="0006452D">
      <w:pPr>
        <w:spacing w:line="360" w:lineRule="auto"/>
        <w:jc w:val="center"/>
        <w:rPr>
          <w:b/>
          <w:bCs/>
          <w:sz w:val="26"/>
          <w:szCs w:val="26"/>
        </w:rPr>
      </w:pPr>
    </w:p>
    <w:p w14:paraId="6AA743D6" w14:textId="381DFE2E" w:rsidR="00BA0A64" w:rsidRDefault="0006452D" w:rsidP="0006452D">
      <w:pPr>
        <w:spacing w:line="360" w:lineRule="auto"/>
        <w:jc w:val="both"/>
        <w:rPr>
          <w:color w:val="000000"/>
        </w:rPr>
      </w:pPr>
      <w:r>
        <w:lastRenderedPageBreak/>
        <w:t>Рабочая программа дисциплины (модуля) разработана в соответствии с самостоятельно установленным МГУ образовательным стандартом (ОС МГУ) для реализуемых основных профессиональных образовательных программ высшего образования по направлению подготовки 01.03.02, 01.04.02 "Прикладная математика и информатика" программы бакалавриата  Утвержден приказом МГУ от 30 августа 2019 года № 1041 (в редакции приказов МГУ от 11 сентября 2019 года № 1109, от 10 июня 2021 года № 609, от 7 октября 2021 года № 1048, от 21 декабря 2021 года № 1404, от 2 ноября 2022 года № 1299)</w:t>
      </w:r>
      <w:bookmarkEnd w:id="1"/>
    </w:p>
    <w:p w14:paraId="2DE25C22" w14:textId="77777777" w:rsidR="00B07559" w:rsidRPr="00B25063" w:rsidRDefault="00B07559" w:rsidP="00BA0A64">
      <w:pPr>
        <w:spacing w:line="360" w:lineRule="auto"/>
        <w:jc w:val="center"/>
        <w:rPr>
          <w:b/>
          <w:bCs/>
          <w:i/>
          <w:iCs/>
        </w:rPr>
      </w:pPr>
    </w:p>
    <w:p w14:paraId="5FF553B3" w14:textId="77777777" w:rsidR="00B07559" w:rsidRDefault="00B07559" w:rsidP="00B07559">
      <w:pPr>
        <w:sectPr w:rsidR="00B07559" w:rsidSect="00864A8D">
          <w:footerReference w:type="even" r:id="rId8"/>
          <w:footerReference w:type="default" r:id="rId9"/>
          <w:pgSz w:w="11906" w:h="16838"/>
          <w:pgMar w:top="964" w:right="737" w:bottom="964" w:left="964" w:header="709" w:footer="709" w:gutter="0"/>
          <w:cols w:space="708"/>
          <w:titlePg/>
          <w:docGrid w:linePitch="360"/>
        </w:sectPr>
      </w:pPr>
    </w:p>
    <w:p w14:paraId="6198E194" w14:textId="77777777" w:rsidR="00B07559" w:rsidRDefault="00B07559" w:rsidP="00B07559">
      <w:pPr>
        <w:rPr>
          <w:i/>
          <w:iCs/>
        </w:rPr>
      </w:pPr>
      <w:r w:rsidRPr="009C4842">
        <w:rPr>
          <w:b/>
          <w:bCs/>
        </w:rPr>
        <w:lastRenderedPageBreak/>
        <w:t>1.</w:t>
      </w:r>
      <w:r>
        <w:t> </w:t>
      </w:r>
      <w:r w:rsidR="00724878">
        <w:t xml:space="preserve">Дисциплина относится к базовой части </w:t>
      </w:r>
      <w:r w:rsidRPr="00BE7F1E">
        <w:t>ОПОП</w:t>
      </w:r>
      <w:r>
        <w:t xml:space="preserve"> ВО</w:t>
      </w:r>
      <w:r w:rsidRPr="006040CB">
        <w:rPr>
          <w:iCs/>
        </w:rPr>
        <w:t>.</w:t>
      </w:r>
    </w:p>
    <w:p w14:paraId="4112C5A7" w14:textId="77777777" w:rsidR="006040CB" w:rsidRPr="00BF2B98" w:rsidRDefault="006040CB" w:rsidP="006040CB">
      <w:pPr>
        <w:rPr>
          <w:b/>
          <w:bCs/>
          <w:sz w:val="10"/>
          <w:szCs w:val="10"/>
        </w:rPr>
      </w:pPr>
    </w:p>
    <w:p w14:paraId="08357E2C" w14:textId="77777777" w:rsidR="006040CB" w:rsidRPr="00B67D15" w:rsidRDefault="00B07559" w:rsidP="006040CB">
      <w:pPr>
        <w:jc w:val="both"/>
        <w:rPr>
          <w:i/>
          <w:iCs/>
        </w:rPr>
      </w:pPr>
      <w:r w:rsidRPr="009C4842">
        <w:rPr>
          <w:b/>
          <w:bCs/>
        </w:rPr>
        <w:t>2.</w:t>
      </w:r>
      <w:r>
        <w:t> </w:t>
      </w:r>
      <w:r w:rsidRPr="00D43FF2">
        <w:t xml:space="preserve">Входные требования </w:t>
      </w:r>
      <w:r w:rsidRPr="00B702C5">
        <w:t>для освоения дисциплины (модуля)</w:t>
      </w:r>
      <w:r>
        <w:t xml:space="preserve">: </w:t>
      </w:r>
      <w:r w:rsidR="006040CB" w:rsidRPr="006040CB">
        <w:t>учащиеся должны владеть знаниями по</w:t>
      </w:r>
      <w:r w:rsidR="00E34A2B" w:rsidRPr="00E34A2B">
        <w:rPr>
          <w:color w:val="000000" w:themeColor="text1"/>
        </w:rPr>
        <w:t>математической логик</w:t>
      </w:r>
      <w:r w:rsidR="00E34A2B">
        <w:rPr>
          <w:color w:val="000000" w:themeColor="text1"/>
        </w:rPr>
        <w:t>е и логическому программированию</w:t>
      </w:r>
      <w:r w:rsidR="006040CB">
        <w:t xml:space="preserve"> в объеме, соответствующем программе </w:t>
      </w:r>
      <w:r w:rsidR="00E34A2B" w:rsidRPr="00E34A2B">
        <w:rPr>
          <w:color w:val="000000" w:themeColor="text1"/>
        </w:rPr>
        <w:t>четвертого</w:t>
      </w:r>
      <w:r w:rsidR="006040CB" w:rsidRPr="00E34A2B">
        <w:rPr>
          <w:color w:val="000000" w:themeColor="text1"/>
        </w:rPr>
        <w:t xml:space="preserve"> года обучения</w:t>
      </w:r>
      <w:r w:rsidR="006040CB">
        <w:t xml:space="preserve"> основных образовательных программ бакалавриата по укрупненным группам направлений и специальностей 01.00.00 </w:t>
      </w:r>
      <w:r w:rsidR="006040CB" w:rsidRPr="00624CD3">
        <w:rPr>
          <w:szCs w:val="28"/>
        </w:rPr>
        <w:t>«</w:t>
      </w:r>
      <w:r w:rsidR="006040CB">
        <w:rPr>
          <w:szCs w:val="28"/>
        </w:rPr>
        <w:t>М</w:t>
      </w:r>
      <w:r w:rsidR="006040CB" w:rsidRPr="00624CD3">
        <w:rPr>
          <w:szCs w:val="28"/>
        </w:rPr>
        <w:t xml:space="preserve">атематика и </w:t>
      </w:r>
      <w:r w:rsidR="006040CB">
        <w:rPr>
          <w:szCs w:val="28"/>
        </w:rPr>
        <w:t>механ</w:t>
      </w:r>
      <w:r w:rsidR="006040CB" w:rsidRPr="00624CD3">
        <w:rPr>
          <w:szCs w:val="28"/>
        </w:rPr>
        <w:t>ика»</w:t>
      </w:r>
      <w:r w:rsidR="006040CB">
        <w:rPr>
          <w:szCs w:val="28"/>
        </w:rPr>
        <w:t>, 02.00.00 «Компьютерные и информационные науки».</w:t>
      </w:r>
    </w:p>
    <w:p w14:paraId="0736240C" w14:textId="77777777" w:rsidR="00B07559" w:rsidRPr="00BF2B98" w:rsidRDefault="00B07559" w:rsidP="00B07559">
      <w:pPr>
        <w:rPr>
          <w:iCs/>
          <w:sz w:val="10"/>
          <w:szCs w:val="10"/>
        </w:rPr>
      </w:pPr>
    </w:p>
    <w:p w14:paraId="43118D77" w14:textId="77777777" w:rsidR="005E6E84" w:rsidRDefault="00B07559" w:rsidP="00B07559">
      <w:pPr>
        <w:rPr>
          <w:iCs/>
        </w:rPr>
      </w:pPr>
      <w:r w:rsidRPr="009C4842">
        <w:rPr>
          <w:b/>
          <w:bCs/>
        </w:rPr>
        <w:t>3.</w:t>
      </w:r>
      <w:r>
        <w:t> </w:t>
      </w:r>
      <w:r w:rsidR="005E6E84">
        <w:t>Р</w:t>
      </w:r>
      <w:r w:rsidR="005E6E84" w:rsidRPr="00BE7F1E">
        <w:t xml:space="preserve">езультаты обучения по дисциплине (модулю), соотнесенные с </w:t>
      </w:r>
      <w:r w:rsidR="005E6E84">
        <w:t>требуемыми компетенциями выпускников</w:t>
      </w:r>
      <w:r w:rsidR="005E6E84">
        <w:rPr>
          <w:i/>
          <w:iCs/>
        </w:rPr>
        <w:t>.</w:t>
      </w:r>
    </w:p>
    <w:p w14:paraId="136CF569" w14:textId="77777777" w:rsidR="005F7F3C" w:rsidRPr="00BF2B98" w:rsidRDefault="005F7F3C" w:rsidP="00AB5AA6">
      <w:pPr>
        <w:ind w:firstLine="709"/>
        <w:rPr>
          <w:sz w:val="10"/>
          <w:szCs w:val="10"/>
        </w:rPr>
      </w:pPr>
    </w:p>
    <w:p w14:paraId="560F7531" w14:textId="77777777" w:rsidR="00AB5AA6" w:rsidRPr="005E6E84" w:rsidRDefault="00AB5AA6" w:rsidP="00AB5AA6">
      <w:pPr>
        <w:ind w:firstLine="709"/>
      </w:pPr>
      <w:r w:rsidRPr="005E6E84">
        <w:t xml:space="preserve">Компетенции выпускников, </w:t>
      </w:r>
      <w:r>
        <w:t xml:space="preserve">частично </w:t>
      </w:r>
      <w:r w:rsidRPr="005E6E84">
        <w:t>формируемые при реализации дисциплины (модуля):</w:t>
      </w:r>
    </w:p>
    <w:p w14:paraId="2A0FAD8C" w14:textId="77777777" w:rsidR="005F7F3C" w:rsidRPr="00BF2B98" w:rsidRDefault="005F7F3C" w:rsidP="00AB5AA6">
      <w:pPr>
        <w:ind w:firstLine="709"/>
        <w:rPr>
          <w:b/>
          <w:bCs/>
          <w:iCs/>
          <w:sz w:val="10"/>
          <w:szCs w:val="10"/>
          <w:highlight w:val="lightGray"/>
        </w:rPr>
      </w:pPr>
    </w:p>
    <w:p w14:paraId="3681980C" w14:textId="77777777" w:rsidR="00AB5AA6" w:rsidRPr="00BF7E5B" w:rsidRDefault="00AB5AA6" w:rsidP="00526DEB">
      <w:pPr>
        <w:pStyle w:val="af0"/>
        <w:numPr>
          <w:ilvl w:val="0"/>
          <w:numId w:val="1"/>
        </w:numPr>
        <w:spacing w:after="120" w:line="240" w:lineRule="auto"/>
        <w:ind w:left="714" w:hanging="357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BF7E5B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>ОПК-1.Б</w:t>
      </w:r>
      <w:r w:rsidRPr="00BF7E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Способность применять и адаптировать существующие математические и компьютерные методы для разработки и реализации алгоритмов решения актуальных задач в области фундаментальной и прикладной математики</w:t>
      </w:r>
    </w:p>
    <w:p w14:paraId="24B2C314" w14:textId="77777777" w:rsidR="00AB5AA6" w:rsidRPr="00BF7E5B" w:rsidRDefault="00AB5AA6" w:rsidP="00526DEB">
      <w:pPr>
        <w:pStyle w:val="af0"/>
        <w:numPr>
          <w:ilvl w:val="0"/>
          <w:numId w:val="1"/>
        </w:numPr>
        <w:spacing w:after="120" w:line="240" w:lineRule="auto"/>
        <w:ind w:left="714" w:hanging="35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7E5B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>ОПК-2.Б</w:t>
      </w:r>
      <w:r w:rsidRPr="00BF7E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Способность применять и модифицировать математические модели, а также интерпретировать полученные математические результаты при решения задач в области профессиональной деятельности </w:t>
      </w:r>
    </w:p>
    <w:p w14:paraId="78F28B03" w14:textId="77777777" w:rsidR="005F7F3C" w:rsidRPr="00BF7E5B" w:rsidRDefault="005F7F3C" w:rsidP="00526DEB">
      <w:pPr>
        <w:pStyle w:val="af0"/>
        <w:numPr>
          <w:ilvl w:val="0"/>
          <w:numId w:val="1"/>
        </w:numPr>
        <w:spacing w:line="240" w:lineRule="auto"/>
        <w:ind w:left="714" w:hanging="357"/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</w:pPr>
      <w:r w:rsidRPr="00BF7E5B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>ПК-</w:t>
      </w:r>
      <w:r w:rsidR="00377523" w:rsidRPr="00BF7E5B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>2</w:t>
      </w:r>
      <w:r w:rsidRPr="00BF7E5B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>.Б</w:t>
      </w:r>
      <w:r w:rsidRPr="00BF7E5B">
        <w:rPr>
          <w:rFonts w:ascii="Times New Roman" w:hAnsi="Times New Roman" w:cs="Times New Roman"/>
          <w:color w:val="000000" w:themeColor="text1"/>
          <w:sz w:val="24"/>
          <w:szCs w:val="24"/>
        </w:rPr>
        <w:t>Способность понимать и применять в научно-исследовательской деятельности современный математический аппарат</w:t>
      </w:r>
    </w:p>
    <w:p w14:paraId="0BCBED80" w14:textId="77777777" w:rsidR="005F7F3C" w:rsidRDefault="005F7F3C" w:rsidP="00AB5AA6">
      <w:pPr>
        <w:ind w:firstLine="709"/>
      </w:pPr>
    </w:p>
    <w:p w14:paraId="29630145" w14:textId="77777777" w:rsidR="00AB5AA6" w:rsidRDefault="00AB5AA6" w:rsidP="00AB5AA6">
      <w:pPr>
        <w:ind w:firstLine="709"/>
      </w:pPr>
      <w:r w:rsidRPr="00BE7F1E">
        <w:t xml:space="preserve">Планируемые результаты </w:t>
      </w:r>
      <w:r>
        <w:t>обучения по дисциплине (модулю):</w:t>
      </w:r>
    </w:p>
    <w:p w14:paraId="56348FA1" w14:textId="77777777" w:rsidR="00EB6BA8" w:rsidRPr="00BF2B98" w:rsidRDefault="00EB6BA8" w:rsidP="005F7F3C">
      <w:pPr>
        <w:ind w:firstLine="720"/>
        <w:jc w:val="both"/>
        <w:rPr>
          <w:sz w:val="10"/>
          <w:szCs w:val="10"/>
        </w:rPr>
      </w:pPr>
    </w:p>
    <w:p w14:paraId="3976EBFB" w14:textId="77777777" w:rsidR="005F7F3C" w:rsidRPr="00EB6BA8" w:rsidRDefault="005F7F3C" w:rsidP="005F7F3C">
      <w:pPr>
        <w:ind w:firstLine="720"/>
        <w:jc w:val="both"/>
        <w:rPr>
          <w:b/>
          <w:lang w:val="en-US"/>
        </w:rPr>
      </w:pPr>
      <w:r w:rsidRPr="00EB6BA8">
        <w:rPr>
          <w:b/>
        </w:rPr>
        <w:t>Знать</w:t>
      </w:r>
      <w:r w:rsidRPr="00EB6BA8">
        <w:rPr>
          <w:b/>
          <w:lang w:val="en-US"/>
        </w:rPr>
        <w:t>:</w:t>
      </w:r>
    </w:p>
    <w:p w14:paraId="2247C384" w14:textId="77777777" w:rsidR="00BF7E5B" w:rsidRPr="00BF7E5B" w:rsidRDefault="00BF7E5B" w:rsidP="00526DEB">
      <w:pPr>
        <w:numPr>
          <w:ilvl w:val="0"/>
          <w:numId w:val="2"/>
        </w:numPr>
        <w:suppressAutoHyphens/>
        <w:rPr>
          <w:bCs/>
          <w:color w:val="000000" w:themeColor="text1"/>
        </w:rPr>
      </w:pPr>
      <w:r w:rsidRPr="00BF7E5B">
        <w:rPr>
          <w:color w:val="000000" w:themeColor="text1"/>
        </w:rPr>
        <w:t>принципы устройства, понятия и свойства логико-математических теорий</w:t>
      </w:r>
      <w:r w:rsidRPr="00BF7E5B">
        <w:rPr>
          <w:bCs/>
          <w:color w:val="000000" w:themeColor="text1"/>
        </w:rPr>
        <w:t>;</w:t>
      </w:r>
    </w:p>
    <w:p w14:paraId="362475CC" w14:textId="77777777" w:rsidR="00BF7E5B" w:rsidRPr="00BF7E5B" w:rsidRDefault="00BF7E5B" w:rsidP="00526DEB">
      <w:pPr>
        <w:numPr>
          <w:ilvl w:val="0"/>
          <w:numId w:val="2"/>
        </w:numPr>
        <w:suppressAutoHyphens/>
        <w:rPr>
          <w:bCs/>
          <w:color w:val="000000" w:themeColor="text1"/>
        </w:rPr>
      </w:pPr>
      <w:r w:rsidRPr="00BF7E5B">
        <w:rPr>
          <w:bCs/>
          <w:color w:val="000000" w:themeColor="text1"/>
        </w:rPr>
        <w:t>синтаксис и семантику классической логики предикатов, интуиционистской логики, модальных логик, темпоральных логик, дескриптивных логик;</w:t>
      </w:r>
    </w:p>
    <w:p w14:paraId="2FC7DA98" w14:textId="77777777" w:rsidR="00BF7E5B" w:rsidRPr="00BF7E5B" w:rsidRDefault="00BF7E5B" w:rsidP="00526DEB">
      <w:pPr>
        <w:numPr>
          <w:ilvl w:val="0"/>
          <w:numId w:val="2"/>
        </w:numPr>
        <w:suppressAutoHyphens/>
        <w:rPr>
          <w:bCs/>
          <w:color w:val="000000" w:themeColor="text1"/>
        </w:rPr>
      </w:pPr>
      <w:r w:rsidRPr="00BF7E5B">
        <w:rPr>
          <w:color w:val="000000" w:themeColor="text1"/>
        </w:rPr>
        <w:t>основные свойства отношений выполнимости и выводимости для перечисленных выше классов логик;</w:t>
      </w:r>
    </w:p>
    <w:p w14:paraId="2119B7A3" w14:textId="77777777" w:rsidR="00BF7E5B" w:rsidRPr="00BF7E5B" w:rsidRDefault="00BF7E5B" w:rsidP="00526DEB">
      <w:pPr>
        <w:numPr>
          <w:ilvl w:val="0"/>
          <w:numId w:val="2"/>
        </w:numPr>
        <w:suppressAutoHyphens/>
        <w:rPr>
          <w:bCs/>
          <w:color w:val="000000" w:themeColor="text1"/>
        </w:rPr>
      </w:pPr>
      <w:r w:rsidRPr="00BF7E5B">
        <w:rPr>
          <w:rFonts w:eastAsia="MS Mincho"/>
          <w:color w:val="000000" w:themeColor="text1"/>
        </w:rPr>
        <w:t>основные принципы логического программирования;</w:t>
      </w:r>
    </w:p>
    <w:p w14:paraId="72A6A774" w14:textId="77777777" w:rsidR="00BF7E5B" w:rsidRPr="00BF7E5B" w:rsidRDefault="00BF7E5B" w:rsidP="00526DEB">
      <w:pPr>
        <w:numPr>
          <w:ilvl w:val="0"/>
          <w:numId w:val="2"/>
        </w:numPr>
        <w:suppressAutoHyphens/>
        <w:rPr>
          <w:bCs/>
          <w:color w:val="000000" w:themeColor="text1"/>
        </w:rPr>
      </w:pPr>
      <w:r w:rsidRPr="00BF7E5B">
        <w:rPr>
          <w:bCs/>
          <w:color w:val="000000" w:themeColor="text1"/>
        </w:rPr>
        <w:t>алгоритмические возможности логических программ</w:t>
      </w:r>
    </w:p>
    <w:p w14:paraId="7E72F2AA" w14:textId="77777777" w:rsidR="00BF7E5B" w:rsidRPr="00BF7E5B" w:rsidRDefault="00BF7E5B" w:rsidP="00526DEB">
      <w:pPr>
        <w:numPr>
          <w:ilvl w:val="0"/>
          <w:numId w:val="2"/>
        </w:numPr>
        <w:suppressAutoHyphens/>
        <w:rPr>
          <w:bCs/>
          <w:color w:val="000000" w:themeColor="text1"/>
        </w:rPr>
      </w:pPr>
      <w:r w:rsidRPr="00BF7E5B">
        <w:rPr>
          <w:rFonts w:eastAsia="MS Mincho"/>
          <w:color w:val="000000" w:themeColor="text1"/>
        </w:rPr>
        <w:t>основные методы применения аппарата логического вывода для проверки правильности программ;</w:t>
      </w:r>
    </w:p>
    <w:p w14:paraId="1AD468C2" w14:textId="77777777" w:rsidR="005F7F3C" w:rsidRPr="00BF7E5B" w:rsidRDefault="00BF7E5B" w:rsidP="00526DEB">
      <w:pPr>
        <w:pStyle w:val="af0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7E5B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t>принципы построения и верификации моделей распределенных программ.</w:t>
      </w:r>
    </w:p>
    <w:p w14:paraId="61C39DD6" w14:textId="77777777" w:rsidR="00EB6BA8" w:rsidRPr="00BF2B98" w:rsidRDefault="00EB6BA8" w:rsidP="005F7F3C">
      <w:pPr>
        <w:ind w:firstLine="720"/>
        <w:jc w:val="both"/>
        <w:rPr>
          <w:color w:val="000000" w:themeColor="text1"/>
          <w:sz w:val="10"/>
          <w:szCs w:val="10"/>
        </w:rPr>
      </w:pPr>
    </w:p>
    <w:p w14:paraId="288AFFE6" w14:textId="77777777" w:rsidR="005F7F3C" w:rsidRPr="00BF7E5B" w:rsidRDefault="00EB6BA8" w:rsidP="005F7F3C">
      <w:pPr>
        <w:ind w:firstLine="720"/>
        <w:jc w:val="both"/>
        <w:rPr>
          <w:b/>
          <w:color w:val="000000" w:themeColor="text1"/>
        </w:rPr>
      </w:pPr>
      <w:r w:rsidRPr="00BF7E5B">
        <w:rPr>
          <w:b/>
          <w:color w:val="000000" w:themeColor="text1"/>
        </w:rPr>
        <w:t>Уметь:</w:t>
      </w:r>
    </w:p>
    <w:p w14:paraId="7787D645" w14:textId="77777777" w:rsidR="00BF7E5B" w:rsidRPr="00BF7E5B" w:rsidRDefault="00BF7E5B" w:rsidP="00526DEB">
      <w:pPr>
        <w:numPr>
          <w:ilvl w:val="0"/>
          <w:numId w:val="3"/>
        </w:numPr>
        <w:suppressAutoHyphens/>
        <w:rPr>
          <w:bCs/>
          <w:color w:val="000000" w:themeColor="text1"/>
        </w:rPr>
      </w:pPr>
      <w:r w:rsidRPr="00BF7E5B">
        <w:rPr>
          <w:color w:val="000000" w:themeColor="text1"/>
        </w:rPr>
        <w:t>строить логических формул адекватно выражающих утверждения естественных языков и, в частности, математические утверждения;</w:t>
      </w:r>
    </w:p>
    <w:p w14:paraId="31340C5A" w14:textId="77777777" w:rsidR="00BF7E5B" w:rsidRPr="00BF7E5B" w:rsidRDefault="00BF7E5B" w:rsidP="00526DEB">
      <w:pPr>
        <w:numPr>
          <w:ilvl w:val="0"/>
          <w:numId w:val="3"/>
        </w:numPr>
        <w:suppressAutoHyphens/>
        <w:rPr>
          <w:bCs/>
          <w:color w:val="000000" w:themeColor="text1"/>
        </w:rPr>
      </w:pPr>
      <w:r w:rsidRPr="00BF7E5B">
        <w:rPr>
          <w:color w:val="000000" w:themeColor="text1"/>
        </w:rPr>
        <w:t xml:space="preserve">применять на практике методы построения логического вывода для доказательства </w:t>
      </w:r>
      <w:proofErr w:type="spellStart"/>
      <w:r w:rsidRPr="00BF7E5B">
        <w:rPr>
          <w:color w:val="000000" w:themeColor="text1"/>
        </w:rPr>
        <w:t>общезначимости</w:t>
      </w:r>
      <w:proofErr w:type="spellEnd"/>
      <w:r w:rsidRPr="00BF7E5B">
        <w:rPr>
          <w:color w:val="000000" w:themeColor="text1"/>
        </w:rPr>
        <w:t xml:space="preserve"> или противоречивости логических формул;</w:t>
      </w:r>
    </w:p>
    <w:p w14:paraId="34CAB921" w14:textId="77777777" w:rsidR="00BF7E5B" w:rsidRPr="00BF7E5B" w:rsidRDefault="00BF7E5B" w:rsidP="00526DEB">
      <w:pPr>
        <w:numPr>
          <w:ilvl w:val="0"/>
          <w:numId w:val="3"/>
        </w:numPr>
        <w:suppressAutoHyphens/>
        <w:rPr>
          <w:bCs/>
          <w:color w:val="000000" w:themeColor="text1"/>
        </w:rPr>
      </w:pPr>
      <w:r w:rsidRPr="00BF7E5B">
        <w:rPr>
          <w:color w:val="000000" w:themeColor="text1"/>
        </w:rPr>
        <w:t>проектировать простейшие логические программы и анализировать их вычисления;</w:t>
      </w:r>
    </w:p>
    <w:p w14:paraId="602CF80F" w14:textId="77777777" w:rsidR="005F7F3C" w:rsidRPr="00BF7E5B" w:rsidRDefault="00BF7E5B" w:rsidP="00526DEB">
      <w:pPr>
        <w:pStyle w:val="af0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7E5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применять язык математической логики и аппарат логического вывода для решения задачи проверки правильности программ.</w:t>
      </w:r>
    </w:p>
    <w:p w14:paraId="383545D2" w14:textId="77777777" w:rsidR="005F7F3C" w:rsidRPr="00BF7E5B" w:rsidRDefault="00EB6BA8" w:rsidP="005F7F3C">
      <w:pPr>
        <w:ind w:firstLine="720"/>
        <w:jc w:val="both"/>
        <w:rPr>
          <w:b/>
          <w:color w:val="000000" w:themeColor="text1"/>
        </w:rPr>
      </w:pPr>
      <w:r w:rsidRPr="00BF7E5B">
        <w:rPr>
          <w:b/>
          <w:color w:val="000000" w:themeColor="text1"/>
        </w:rPr>
        <w:lastRenderedPageBreak/>
        <w:t>Владеть:</w:t>
      </w:r>
    </w:p>
    <w:p w14:paraId="6EC4521E" w14:textId="77777777" w:rsidR="00BF7E5B" w:rsidRPr="00BF7E5B" w:rsidRDefault="00BF7E5B" w:rsidP="00526DEB">
      <w:pPr>
        <w:numPr>
          <w:ilvl w:val="0"/>
          <w:numId w:val="4"/>
        </w:numPr>
        <w:suppressAutoHyphens/>
        <w:outlineLvl w:val="0"/>
        <w:rPr>
          <w:color w:val="000000" w:themeColor="text1"/>
        </w:rPr>
      </w:pPr>
      <w:r w:rsidRPr="00BF7E5B">
        <w:rPr>
          <w:color w:val="000000" w:themeColor="text1"/>
        </w:rPr>
        <w:t>классической логикой предикатов как универсальным языком представления знаний;</w:t>
      </w:r>
    </w:p>
    <w:p w14:paraId="7C8F3804" w14:textId="77777777" w:rsidR="00BF7E5B" w:rsidRPr="00BF7E5B" w:rsidRDefault="00BF7E5B" w:rsidP="00526DEB">
      <w:pPr>
        <w:numPr>
          <w:ilvl w:val="0"/>
          <w:numId w:val="4"/>
        </w:numPr>
        <w:suppressAutoHyphens/>
        <w:outlineLvl w:val="0"/>
        <w:rPr>
          <w:color w:val="000000" w:themeColor="text1"/>
        </w:rPr>
      </w:pPr>
      <w:r w:rsidRPr="00BF7E5B">
        <w:rPr>
          <w:bCs/>
          <w:color w:val="000000" w:themeColor="text1"/>
        </w:rPr>
        <w:t>аппаратом логического вывода как средством анализа логических формул и вычисления логических программ;</w:t>
      </w:r>
    </w:p>
    <w:p w14:paraId="1D64D9AE" w14:textId="77777777" w:rsidR="005F7F3C" w:rsidRPr="00BF7E5B" w:rsidRDefault="00BF7E5B" w:rsidP="00526DEB">
      <w:pPr>
        <w:pStyle w:val="af0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7E5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навыками проектирования и анализа вычислений логически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х программ.</w:t>
      </w:r>
    </w:p>
    <w:p w14:paraId="40FFB52A" w14:textId="77777777" w:rsidR="00377523" w:rsidRPr="009C0D95" w:rsidRDefault="00377523" w:rsidP="00AB5AA6">
      <w:pPr>
        <w:ind w:firstLine="709"/>
        <w:rPr>
          <w:sz w:val="10"/>
          <w:szCs w:val="10"/>
        </w:rPr>
      </w:pPr>
    </w:p>
    <w:p w14:paraId="2CD5D4A4" w14:textId="77777777" w:rsidR="00766BDB" w:rsidRPr="00BF7E5B" w:rsidRDefault="00B07559" w:rsidP="00766BDB">
      <w:pPr>
        <w:rPr>
          <w:i/>
          <w:iCs/>
          <w:color w:val="000000" w:themeColor="text1"/>
        </w:rPr>
      </w:pPr>
      <w:r w:rsidRPr="009C4842">
        <w:rPr>
          <w:b/>
          <w:bCs/>
        </w:rPr>
        <w:t>4.</w:t>
      </w:r>
      <w:r>
        <w:t> </w:t>
      </w:r>
      <w:r w:rsidR="00766BDB" w:rsidRPr="00BE7F1E">
        <w:t>Формат обуч</w:t>
      </w:r>
      <w:r w:rsidR="00766BDB" w:rsidRPr="00BF7E5B">
        <w:rPr>
          <w:color w:val="000000" w:themeColor="text1"/>
        </w:rPr>
        <w:t>ения</w:t>
      </w:r>
      <w:r w:rsidR="00EF7145" w:rsidRPr="00BF7E5B">
        <w:rPr>
          <w:color w:val="000000" w:themeColor="text1"/>
        </w:rPr>
        <w:t xml:space="preserve">: </w:t>
      </w:r>
      <w:r w:rsidR="009542C9" w:rsidRPr="00BF7E5B">
        <w:rPr>
          <w:color w:val="000000" w:themeColor="text1"/>
        </w:rPr>
        <w:t xml:space="preserve">лекции </w:t>
      </w:r>
      <w:r w:rsidR="00BF7E5B" w:rsidRPr="00BF7E5B">
        <w:rPr>
          <w:color w:val="000000" w:themeColor="text1"/>
        </w:rPr>
        <w:t xml:space="preserve">с применением мультимедийных средств обучения </w:t>
      </w:r>
      <w:r w:rsidR="009542C9" w:rsidRPr="00BF7E5B">
        <w:rPr>
          <w:color w:val="000000" w:themeColor="text1"/>
        </w:rPr>
        <w:t>и семинарские занятия проводятся с использованием меловой доски</w:t>
      </w:r>
      <w:r w:rsidR="00EF7145" w:rsidRPr="00BF7E5B">
        <w:rPr>
          <w:iCs/>
          <w:color w:val="000000" w:themeColor="text1"/>
        </w:rPr>
        <w:t>.</w:t>
      </w:r>
    </w:p>
    <w:p w14:paraId="224B5CE4" w14:textId="77777777" w:rsidR="00766BDB" w:rsidRPr="009C0D95" w:rsidRDefault="00766BDB" w:rsidP="00766BDB">
      <w:pPr>
        <w:rPr>
          <w:sz w:val="10"/>
          <w:szCs w:val="10"/>
        </w:rPr>
      </w:pPr>
    </w:p>
    <w:p w14:paraId="40374AFB" w14:textId="77777777" w:rsidR="00766BDB" w:rsidRDefault="00B07559" w:rsidP="00766BDB">
      <w:r w:rsidRPr="009C4842">
        <w:rPr>
          <w:b/>
          <w:bCs/>
        </w:rPr>
        <w:t>5.</w:t>
      </w:r>
      <w:r>
        <w:t> </w:t>
      </w:r>
      <w:r w:rsidR="00766BDB" w:rsidRPr="00BE7F1E">
        <w:t>Объем дисциплины (модуля)</w:t>
      </w:r>
      <w:r w:rsidR="00766BDB">
        <w:t xml:space="preserve"> составляет</w:t>
      </w:r>
      <w:r w:rsidR="009C0D95">
        <w:t xml:space="preserve"> 4 </w:t>
      </w:r>
      <w:proofErr w:type="spellStart"/>
      <w:r w:rsidR="00766BDB" w:rsidRPr="00BF7E5B">
        <w:rPr>
          <w:color w:val="000000" w:themeColor="text1"/>
        </w:rPr>
        <w:t>з.е</w:t>
      </w:r>
      <w:proofErr w:type="spellEnd"/>
      <w:r w:rsidR="00766BDB" w:rsidRPr="00BF7E5B">
        <w:rPr>
          <w:color w:val="000000" w:themeColor="text1"/>
        </w:rPr>
        <w:t>.</w:t>
      </w:r>
      <w:r w:rsidR="00766BDB">
        <w:t>, в том числе</w:t>
      </w:r>
      <w:r w:rsidR="009C0D95">
        <w:t xml:space="preserve"> </w:t>
      </w:r>
      <w:r w:rsidR="007C23A0">
        <w:rPr>
          <w:color w:val="000000" w:themeColor="text1"/>
        </w:rPr>
        <w:t>7</w:t>
      </w:r>
      <w:r w:rsidR="009C0D95">
        <w:rPr>
          <w:color w:val="000000" w:themeColor="text1"/>
        </w:rPr>
        <w:t xml:space="preserve">2 </w:t>
      </w:r>
      <w:r w:rsidR="00766BDB" w:rsidRPr="000C7F73">
        <w:t>академических час</w:t>
      </w:r>
      <w:r w:rsidR="009C0D95">
        <w:t>а</w:t>
      </w:r>
      <w:r w:rsidR="00766BDB">
        <w:t>, отведенных</w:t>
      </w:r>
      <w:r w:rsidR="00766BDB" w:rsidRPr="000C7F73">
        <w:t xml:space="preserve"> на контактную работу обучающихся с преподавателем</w:t>
      </w:r>
      <w:r w:rsidR="00766BDB">
        <w:t xml:space="preserve">, </w:t>
      </w:r>
      <w:r w:rsidR="009C0D95">
        <w:rPr>
          <w:color w:val="000000" w:themeColor="text1"/>
        </w:rPr>
        <w:t>7</w:t>
      </w:r>
      <w:r w:rsidR="00BF7E5B" w:rsidRPr="00BF7E5B">
        <w:rPr>
          <w:color w:val="000000" w:themeColor="text1"/>
        </w:rPr>
        <w:t>2</w:t>
      </w:r>
      <w:r w:rsidR="00766BDB">
        <w:t xml:space="preserve"> академических час</w:t>
      </w:r>
      <w:r w:rsidR="00BF7E5B">
        <w:t>а</w:t>
      </w:r>
      <w:r w:rsidR="009C0D95">
        <w:t xml:space="preserve"> </w:t>
      </w:r>
      <w:r w:rsidR="00766BDB" w:rsidRPr="000C7F73">
        <w:t>на сам</w:t>
      </w:r>
      <w:r w:rsidR="00766BDB">
        <w:t xml:space="preserve">остоятельную работу обучающихся. </w:t>
      </w:r>
    </w:p>
    <w:p w14:paraId="244442D9" w14:textId="77777777" w:rsidR="00766BDB" w:rsidRPr="009C0D95" w:rsidRDefault="00766BDB" w:rsidP="00766BDB">
      <w:pPr>
        <w:rPr>
          <w:sz w:val="10"/>
          <w:szCs w:val="10"/>
        </w:rPr>
      </w:pPr>
    </w:p>
    <w:p w14:paraId="69C53321" w14:textId="77777777" w:rsidR="00B07559" w:rsidRPr="00BE7F1E" w:rsidRDefault="00B07559" w:rsidP="00B07559">
      <w:r w:rsidRPr="009C4842">
        <w:rPr>
          <w:b/>
          <w:bCs/>
        </w:rPr>
        <w:t>6.</w:t>
      </w:r>
      <w:r>
        <w:t> </w:t>
      </w:r>
      <w:r w:rsidRPr="00BE7F1E">
        <w:t>Содержание дисциплины (модуля), структурированное по темам (разделам) с указанием отведенного на них количества академических часов и виды учебны</w:t>
      </w:r>
      <w:r w:rsidR="002F6B4E">
        <w:t>х занятий.</w:t>
      </w:r>
    </w:p>
    <w:tbl>
      <w:tblPr>
        <w:tblpPr w:leftFromText="180" w:rightFromText="180" w:vertAnchor="text" w:horzAnchor="page" w:tblpX="1009" w:tblpY="238"/>
        <w:tblW w:w="5069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755"/>
        <w:gridCol w:w="992"/>
        <w:gridCol w:w="1134"/>
        <w:gridCol w:w="993"/>
        <w:gridCol w:w="1134"/>
        <w:gridCol w:w="1982"/>
      </w:tblGrid>
      <w:tr w:rsidR="00B07559" w:rsidRPr="002E2DAF" w14:paraId="69D2FCFC" w14:textId="77777777" w:rsidTr="009C0D95">
        <w:trPr>
          <w:trHeight w:val="135"/>
        </w:trPr>
        <w:tc>
          <w:tcPr>
            <w:tcW w:w="8755" w:type="dxa"/>
            <w:vMerge w:val="restart"/>
          </w:tcPr>
          <w:p w14:paraId="4D4770F3" w14:textId="77777777" w:rsidR="00B07559" w:rsidRPr="002E2DAF" w:rsidRDefault="00B07559" w:rsidP="00B07559">
            <w:pPr>
              <w:jc w:val="center"/>
              <w:rPr>
                <w:b/>
                <w:bCs/>
              </w:rPr>
            </w:pPr>
            <w:r w:rsidRPr="002E2DAF">
              <w:rPr>
                <w:b/>
                <w:bCs/>
              </w:rPr>
              <w:t>Наименование и краткое содержание разделов и тем дисциплины (модуля),</w:t>
            </w:r>
          </w:p>
          <w:p w14:paraId="48C4ECB3" w14:textId="77777777" w:rsidR="00B07559" w:rsidRPr="002E2DAF" w:rsidRDefault="00B07559" w:rsidP="00B07559">
            <w:pPr>
              <w:jc w:val="center"/>
              <w:rPr>
                <w:b/>
                <w:bCs/>
              </w:rPr>
            </w:pPr>
          </w:p>
          <w:p w14:paraId="45B96160" w14:textId="77777777" w:rsidR="00B07559" w:rsidRPr="002E2DAF" w:rsidRDefault="00B07559" w:rsidP="00B07559">
            <w:pPr>
              <w:jc w:val="center"/>
            </w:pPr>
            <w:r>
              <w:rPr>
                <w:b/>
                <w:bCs/>
              </w:rPr>
              <w:t>Ф</w:t>
            </w:r>
            <w:r w:rsidRPr="002E2DAF">
              <w:rPr>
                <w:b/>
                <w:bCs/>
              </w:rPr>
              <w:t>орма промежуточной аттестации по дисциплине (модулю)</w:t>
            </w:r>
          </w:p>
        </w:tc>
        <w:tc>
          <w:tcPr>
            <w:tcW w:w="992" w:type="dxa"/>
            <w:vMerge w:val="restart"/>
          </w:tcPr>
          <w:p w14:paraId="73D96B40" w14:textId="77777777" w:rsidR="00B07559" w:rsidRPr="002E2DAF" w:rsidRDefault="00B07559" w:rsidP="00B07559">
            <w:pPr>
              <w:jc w:val="center"/>
              <w:rPr>
                <w:b/>
                <w:bCs/>
              </w:rPr>
            </w:pPr>
            <w:r w:rsidRPr="002E2DAF">
              <w:rPr>
                <w:b/>
                <w:bCs/>
              </w:rPr>
              <w:t>Всего</w:t>
            </w:r>
          </w:p>
          <w:p w14:paraId="76F46C1C" w14:textId="77777777" w:rsidR="00B07559" w:rsidRPr="002E2DAF" w:rsidRDefault="00B07559" w:rsidP="00B07559">
            <w:pPr>
              <w:jc w:val="center"/>
            </w:pPr>
            <w:r w:rsidRPr="002E2DAF">
              <w:rPr>
                <w:b/>
                <w:bCs/>
              </w:rPr>
              <w:t>(часы</w:t>
            </w:r>
            <w:r w:rsidRPr="002E2DAF">
              <w:t>)</w:t>
            </w:r>
          </w:p>
        </w:tc>
        <w:tc>
          <w:tcPr>
            <w:tcW w:w="5243" w:type="dxa"/>
            <w:gridSpan w:val="4"/>
          </w:tcPr>
          <w:p w14:paraId="19E463BD" w14:textId="77777777" w:rsidR="00B07559" w:rsidRPr="002E2DAF" w:rsidRDefault="00B07559" w:rsidP="00B07559">
            <w:pPr>
              <w:jc w:val="center"/>
            </w:pPr>
            <w:r w:rsidRPr="002E2DAF">
              <w:t>В том числе</w:t>
            </w:r>
          </w:p>
        </w:tc>
      </w:tr>
      <w:tr w:rsidR="009C0D95" w:rsidRPr="002E2DAF" w14:paraId="120F040C" w14:textId="77777777" w:rsidTr="009C0D95">
        <w:trPr>
          <w:trHeight w:val="135"/>
        </w:trPr>
        <w:tc>
          <w:tcPr>
            <w:tcW w:w="8755" w:type="dxa"/>
            <w:vMerge/>
          </w:tcPr>
          <w:p w14:paraId="5E4039A5" w14:textId="77777777" w:rsidR="009C0D95" w:rsidRPr="002E2DAF" w:rsidRDefault="009C0D95" w:rsidP="00B07559"/>
        </w:tc>
        <w:tc>
          <w:tcPr>
            <w:tcW w:w="992" w:type="dxa"/>
            <w:vMerge/>
          </w:tcPr>
          <w:p w14:paraId="60F05092" w14:textId="77777777" w:rsidR="009C0D95" w:rsidRPr="002E2DAF" w:rsidRDefault="009C0D95" w:rsidP="00B07559"/>
        </w:tc>
        <w:tc>
          <w:tcPr>
            <w:tcW w:w="3261" w:type="dxa"/>
            <w:gridSpan w:val="3"/>
          </w:tcPr>
          <w:p w14:paraId="7E4FE4E0" w14:textId="77777777" w:rsidR="009C0D95" w:rsidRDefault="009C0D95" w:rsidP="00B07559">
            <w:pPr>
              <w:jc w:val="center"/>
              <w:rPr>
                <w:b/>
                <w:bCs/>
              </w:rPr>
            </w:pPr>
            <w:r w:rsidRPr="005F58C2">
              <w:rPr>
                <w:b/>
                <w:bCs/>
              </w:rPr>
              <w:t xml:space="preserve">Контактная работа </w:t>
            </w:r>
            <w:r w:rsidRPr="005F58C2">
              <w:rPr>
                <w:b/>
                <w:bCs/>
              </w:rPr>
              <w:br/>
              <w:t>(работа во взаимодействии с преподавателем)</w:t>
            </w:r>
          </w:p>
          <w:p w14:paraId="5A0C5E88" w14:textId="77777777" w:rsidR="009C0D95" w:rsidRPr="00345A53" w:rsidRDefault="009C0D95" w:rsidP="00B07559">
            <w:pPr>
              <w:jc w:val="center"/>
              <w:rPr>
                <w:b/>
                <w:bCs/>
              </w:rPr>
            </w:pPr>
            <w:r w:rsidRPr="00345A53">
              <w:rPr>
                <w:b/>
                <w:bCs/>
              </w:rPr>
              <w:t>Виды контактной работы, часы</w:t>
            </w:r>
          </w:p>
        </w:tc>
        <w:tc>
          <w:tcPr>
            <w:tcW w:w="1982" w:type="dxa"/>
            <w:vMerge w:val="restart"/>
          </w:tcPr>
          <w:p w14:paraId="27937CAC" w14:textId="77777777" w:rsidR="009C0D95" w:rsidRDefault="009C0D95" w:rsidP="00B07559">
            <w:pPr>
              <w:jc w:val="center"/>
              <w:rPr>
                <w:b/>
                <w:bCs/>
              </w:rPr>
            </w:pPr>
            <w:proofErr w:type="spellStart"/>
            <w:r w:rsidRPr="002E2DAF">
              <w:rPr>
                <w:b/>
                <w:bCs/>
              </w:rPr>
              <w:t>Самостоятель</w:t>
            </w:r>
            <w:proofErr w:type="spellEnd"/>
            <w:r>
              <w:rPr>
                <w:b/>
                <w:bCs/>
              </w:rPr>
              <w:t>-</w:t>
            </w:r>
            <w:r w:rsidRPr="002E2DAF">
              <w:rPr>
                <w:b/>
                <w:bCs/>
              </w:rPr>
              <w:t>ная работа обучающегося</w:t>
            </w:r>
            <w:r>
              <w:rPr>
                <w:b/>
                <w:bCs/>
              </w:rPr>
              <w:t>,</w:t>
            </w:r>
          </w:p>
          <w:p w14:paraId="60229039" w14:textId="77777777" w:rsidR="009C0D95" w:rsidRDefault="009C0D95" w:rsidP="00B07559">
            <w:pPr>
              <w:jc w:val="center"/>
              <w:rPr>
                <w:b/>
                <w:bCs/>
              </w:rPr>
            </w:pPr>
            <w:r w:rsidRPr="00345A53">
              <w:rPr>
                <w:b/>
                <w:bCs/>
              </w:rPr>
              <w:t xml:space="preserve"> часы </w:t>
            </w:r>
          </w:p>
          <w:p w14:paraId="2903CE53" w14:textId="158EA119" w:rsidR="009C0D95" w:rsidRPr="00BF2B98" w:rsidRDefault="009C0D95" w:rsidP="00BF2B98">
            <w:pPr>
              <w:jc w:val="center"/>
              <w:rPr>
                <w:i/>
                <w:iCs/>
              </w:rPr>
            </w:pPr>
          </w:p>
        </w:tc>
      </w:tr>
      <w:tr w:rsidR="009C0D95" w:rsidRPr="002E2DAF" w14:paraId="2BC30EDB" w14:textId="77777777" w:rsidTr="009C0D95">
        <w:trPr>
          <w:trHeight w:val="1835"/>
        </w:trPr>
        <w:tc>
          <w:tcPr>
            <w:tcW w:w="8755" w:type="dxa"/>
            <w:vMerge/>
          </w:tcPr>
          <w:p w14:paraId="651AF52F" w14:textId="77777777" w:rsidR="009C0D95" w:rsidRPr="002E2DAF" w:rsidRDefault="009C0D95" w:rsidP="00B07559"/>
        </w:tc>
        <w:tc>
          <w:tcPr>
            <w:tcW w:w="992" w:type="dxa"/>
            <w:vMerge/>
          </w:tcPr>
          <w:p w14:paraId="563CE816" w14:textId="77777777" w:rsidR="009C0D95" w:rsidRPr="002E2DAF" w:rsidRDefault="009C0D95" w:rsidP="00B07559"/>
        </w:tc>
        <w:tc>
          <w:tcPr>
            <w:tcW w:w="1134" w:type="dxa"/>
            <w:textDirection w:val="btLr"/>
            <w:vAlign w:val="center"/>
          </w:tcPr>
          <w:p w14:paraId="79A06FED" w14:textId="77777777" w:rsidR="009C0D95" w:rsidRPr="002E2DAF" w:rsidRDefault="009C0D95" w:rsidP="00B07559">
            <w:pPr>
              <w:ind w:left="113" w:right="113"/>
              <w:jc w:val="center"/>
            </w:pPr>
            <w:r>
              <w:t xml:space="preserve">Занятия лекционного </w:t>
            </w:r>
            <w:r w:rsidRPr="002E2DAF">
              <w:t>типа</w:t>
            </w:r>
            <w:r>
              <w:t>*</w:t>
            </w:r>
          </w:p>
        </w:tc>
        <w:tc>
          <w:tcPr>
            <w:tcW w:w="993" w:type="dxa"/>
            <w:textDirection w:val="btLr"/>
            <w:vAlign w:val="center"/>
          </w:tcPr>
          <w:p w14:paraId="1AF2D26F" w14:textId="77777777" w:rsidR="009C0D95" w:rsidRPr="002E2DAF" w:rsidRDefault="009C0D95" w:rsidP="00B07559">
            <w:pPr>
              <w:ind w:left="113" w:right="113"/>
              <w:jc w:val="center"/>
            </w:pPr>
            <w:r w:rsidRPr="002E2DAF">
              <w:t>Занятия семинарского типа</w:t>
            </w:r>
            <w:r>
              <w:t>*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707F9F33" w14:textId="77777777" w:rsidR="009C0D95" w:rsidRPr="002E2DAF" w:rsidRDefault="009C0D95" w:rsidP="00B07559">
            <w:pPr>
              <w:jc w:val="center"/>
              <w:rPr>
                <w:b/>
                <w:bCs/>
                <w:color w:val="FF6600"/>
              </w:rPr>
            </w:pPr>
            <w:r w:rsidRPr="002E2DAF">
              <w:rPr>
                <w:b/>
                <w:bCs/>
              </w:rPr>
              <w:t>Всего</w:t>
            </w:r>
          </w:p>
        </w:tc>
        <w:tc>
          <w:tcPr>
            <w:tcW w:w="1982" w:type="dxa"/>
            <w:vMerge/>
          </w:tcPr>
          <w:p w14:paraId="6B0B4E2D" w14:textId="77777777" w:rsidR="009C0D95" w:rsidRPr="002E2DAF" w:rsidRDefault="009C0D95" w:rsidP="00B07559">
            <w:pPr>
              <w:jc w:val="center"/>
              <w:rPr>
                <w:b/>
                <w:bCs/>
              </w:rPr>
            </w:pPr>
          </w:p>
        </w:tc>
      </w:tr>
      <w:tr w:rsidR="007C23A0" w:rsidRPr="002E2DAF" w14:paraId="3F7A5894" w14:textId="77777777" w:rsidTr="009C0D95">
        <w:tc>
          <w:tcPr>
            <w:tcW w:w="8755" w:type="dxa"/>
            <w:vAlign w:val="center"/>
          </w:tcPr>
          <w:p w14:paraId="751DC0CC" w14:textId="77777777" w:rsidR="007C23A0" w:rsidRPr="007C23A0" w:rsidRDefault="007C23A0" w:rsidP="00526DEB">
            <w:pPr>
              <w:pStyle w:val="af9"/>
              <w:numPr>
                <w:ilvl w:val="0"/>
                <w:numId w:val="7"/>
              </w:numPr>
              <w:spacing w:after="0"/>
              <w:rPr>
                <w:bCs/>
              </w:rPr>
            </w:pPr>
            <w:r w:rsidRPr="007C23A0">
              <w:rPr>
                <w:bCs/>
              </w:rPr>
              <w:t>Законы формальной логики и их применение в информатике</w:t>
            </w:r>
            <w:r>
              <w:rPr>
                <w:bCs/>
              </w:rPr>
              <w:t>.</w:t>
            </w:r>
            <w:r w:rsidR="00CA25B9">
              <w:rPr>
                <w:bCs/>
              </w:rPr>
              <w:t xml:space="preserve"> История развития математической логики. Логические парадоксы.</w:t>
            </w:r>
          </w:p>
        </w:tc>
        <w:tc>
          <w:tcPr>
            <w:tcW w:w="992" w:type="dxa"/>
          </w:tcPr>
          <w:p w14:paraId="117A38C4" w14:textId="77777777" w:rsidR="007C23A0" w:rsidRPr="00CA25B9" w:rsidRDefault="00BF2B98" w:rsidP="007C23A0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6</w:t>
            </w:r>
          </w:p>
        </w:tc>
        <w:tc>
          <w:tcPr>
            <w:tcW w:w="1134" w:type="dxa"/>
          </w:tcPr>
          <w:p w14:paraId="18E064FD" w14:textId="77777777" w:rsidR="007C23A0" w:rsidRPr="00CA25B9" w:rsidRDefault="00BF2B98" w:rsidP="007C23A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993" w:type="dxa"/>
          </w:tcPr>
          <w:p w14:paraId="738EF0B5" w14:textId="77777777" w:rsidR="007C23A0" w:rsidRPr="00CA25B9" w:rsidRDefault="00417C16" w:rsidP="007C23A0">
            <w:pPr>
              <w:rPr>
                <w:color w:val="000000" w:themeColor="text1"/>
              </w:rPr>
            </w:pPr>
            <w:r w:rsidRPr="00CA25B9">
              <w:rPr>
                <w:color w:val="000000" w:themeColor="text1"/>
              </w:rPr>
              <w:t>0</w:t>
            </w:r>
          </w:p>
        </w:tc>
        <w:tc>
          <w:tcPr>
            <w:tcW w:w="1134" w:type="dxa"/>
          </w:tcPr>
          <w:p w14:paraId="4DB555CD" w14:textId="77777777" w:rsidR="007C23A0" w:rsidRPr="00CA25B9" w:rsidRDefault="00BF2B98" w:rsidP="007C23A0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4</w:t>
            </w:r>
          </w:p>
        </w:tc>
        <w:tc>
          <w:tcPr>
            <w:tcW w:w="1982" w:type="dxa"/>
          </w:tcPr>
          <w:p w14:paraId="40A971AA" w14:textId="77777777" w:rsidR="007C23A0" w:rsidRPr="00CA25B9" w:rsidRDefault="006959BF" w:rsidP="007C23A0">
            <w:pPr>
              <w:rPr>
                <w:b/>
                <w:color w:val="000000" w:themeColor="text1"/>
              </w:rPr>
            </w:pPr>
            <w:r w:rsidRPr="00CA25B9">
              <w:rPr>
                <w:b/>
                <w:color w:val="000000" w:themeColor="text1"/>
              </w:rPr>
              <w:t>2</w:t>
            </w:r>
          </w:p>
        </w:tc>
      </w:tr>
      <w:tr w:rsidR="007C23A0" w:rsidRPr="002E2DAF" w14:paraId="44085A63" w14:textId="77777777" w:rsidTr="009C0D95">
        <w:tc>
          <w:tcPr>
            <w:tcW w:w="8755" w:type="dxa"/>
            <w:vAlign w:val="center"/>
          </w:tcPr>
          <w:p w14:paraId="53A50D17" w14:textId="77777777" w:rsidR="007C23A0" w:rsidRPr="007C23A0" w:rsidRDefault="007C23A0" w:rsidP="00526DEB">
            <w:pPr>
              <w:pStyle w:val="af9"/>
              <w:numPr>
                <w:ilvl w:val="0"/>
                <w:numId w:val="7"/>
              </w:numPr>
              <w:spacing w:after="0"/>
              <w:rPr>
                <w:bCs/>
              </w:rPr>
            </w:pPr>
            <w:r w:rsidRPr="007C23A0">
              <w:rPr>
                <w:bCs/>
              </w:rPr>
              <w:t xml:space="preserve">Классическая логика предикатов первого </w:t>
            </w:r>
            <w:proofErr w:type="spellStart"/>
            <w:r w:rsidRPr="007C23A0">
              <w:rPr>
                <w:bCs/>
              </w:rPr>
              <w:t>порядка.</w:t>
            </w:r>
            <w:r w:rsidR="00CA25B9">
              <w:rPr>
                <w:bCs/>
              </w:rPr>
              <w:t>Синтаксис</w:t>
            </w:r>
            <w:proofErr w:type="spellEnd"/>
            <w:r w:rsidR="00CA25B9">
              <w:rPr>
                <w:bCs/>
              </w:rPr>
              <w:t xml:space="preserve"> и семантика классической логики предикатов первого порядка. Теорема о логическом следовании.</w:t>
            </w:r>
          </w:p>
        </w:tc>
        <w:tc>
          <w:tcPr>
            <w:tcW w:w="992" w:type="dxa"/>
          </w:tcPr>
          <w:p w14:paraId="7DF417B3" w14:textId="77777777" w:rsidR="007C23A0" w:rsidRPr="00BF2B98" w:rsidRDefault="00BF2B98" w:rsidP="006959B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10</w:t>
            </w:r>
          </w:p>
        </w:tc>
        <w:tc>
          <w:tcPr>
            <w:tcW w:w="1134" w:type="dxa"/>
          </w:tcPr>
          <w:p w14:paraId="183E20E5" w14:textId="77777777" w:rsidR="007C23A0" w:rsidRPr="00CA25B9" w:rsidRDefault="007C23A0" w:rsidP="007C23A0">
            <w:pPr>
              <w:rPr>
                <w:color w:val="000000" w:themeColor="text1"/>
              </w:rPr>
            </w:pPr>
            <w:r w:rsidRPr="00CA25B9">
              <w:rPr>
                <w:color w:val="000000" w:themeColor="text1"/>
              </w:rPr>
              <w:t>4</w:t>
            </w:r>
          </w:p>
        </w:tc>
        <w:tc>
          <w:tcPr>
            <w:tcW w:w="993" w:type="dxa"/>
          </w:tcPr>
          <w:p w14:paraId="2280B634" w14:textId="77777777" w:rsidR="007C23A0" w:rsidRPr="00CA25B9" w:rsidRDefault="007C23A0" w:rsidP="007C23A0">
            <w:pPr>
              <w:rPr>
                <w:color w:val="000000" w:themeColor="text1"/>
              </w:rPr>
            </w:pPr>
            <w:r w:rsidRPr="00CA25B9">
              <w:rPr>
                <w:color w:val="000000" w:themeColor="text1"/>
              </w:rPr>
              <w:t>2</w:t>
            </w:r>
          </w:p>
        </w:tc>
        <w:tc>
          <w:tcPr>
            <w:tcW w:w="1134" w:type="dxa"/>
          </w:tcPr>
          <w:p w14:paraId="3EDAA788" w14:textId="77777777" w:rsidR="007C23A0" w:rsidRPr="00CA25B9" w:rsidRDefault="00417C16" w:rsidP="007C23A0">
            <w:pPr>
              <w:rPr>
                <w:b/>
                <w:color w:val="000000" w:themeColor="text1"/>
              </w:rPr>
            </w:pPr>
            <w:r w:rsidRPr="00CA25B9">
              <w:rPr>
                <w:b/>
                <w:color w:val="000000" w:themeColor="text1"/>
              </w:rPr>
              <w:t>6</w:t>
            </w:r>
          </w:p>
        </w:tc>
        <w:tc>
          <w:tcPr>
            <w:tcW w:w="1982" w:type="dxa"/>
          </w:tcPr>
          <w:p w14:paraId="6559E08C" w14:textId="77777777" w:rsidR="007C23A0" w:rsidRPr="00CA25B9" w:rsidRDefault="00BF2B98" w:rsidP="007C23A0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4</w:t>
            </w:r>
          </w:p>
        </w:tc>
      </w:tr>
      <w:tr w:rsidR="007C23A0" w:rsidRPr="002E2DAF" w14:paraId="772C8168" w14:textId="77777777" w:rsidTr="009C0D95">
        <w:tc>
          <w:tcPr>
            <w:tcW w:w="8755" w:type="dxa"/>
            <w:vAlign w:val="center"/>
          </w:tcPr>
          <w:p w14:paraId="0F8067A7" w14:textId="77777777" w:rsidR="007C23A0" w:rsidRPr="007C23A0" w:rsidRDefault="007C23A0" w:rsidP="00526DEB">
            <w:pPr>
              <w:pStyle w:val="af9"/>
              <w:numPr>
                <w:ilvl w:val="0"/>
                <w:numId w:val="7"/>
              </w:numPr>
              <w:spacing w:after="0"/>
              <w:rPr>
                <w:bCs/>
              </w:rPr>
            </w:pPr>
            <w:r w:rsidRPr="007C23A0">
              <w:rPr>
                <w:bCs/>
              </w:rPr>
              <w:t xml:space="preserve">Семантические таблицы и табличный </w:t>
            </w:r>
            <w:proofErr w:type="spellStart"/>
            <w:r w:rsidRPr="007C23A0">
              <w:rPr>
                <w:bCs/>
              </w:rPr>
              <w:t>вывод.</w:t>
            </w:r>
            <w:r w:rsidR="00CA25B9">
              <w:rPr>
                <w:bCs/>
              </w:rPr>
              <w:t>Табличный</w:t>
            </w:r>
            <w:proofErr w:type="spellEnd"/>
            <w:r w:rsidR="00CA25B9">
              <w:rPr>
                <w:bCs/>
              </w:rPr>
              <w:t xml:space="preserve"> вывод как средство доказательства </w:t>
            </w:r>
            <w:proofErr w:type="spellStart"/>
            <w:r w:rsidR="00CA25B9">
              <w:rPr>
                <w:bCs/>
              </w:rPr>
              <w:t>общезначимости</w:t>
            </w:r>
            <w:proofErr w:type="spellEnd"/>
            <w:r w:rsidR="00CA25B9">
              <w:rPr>
                <w:bCs/>
              </w:rPr>
              <w:t xml:space="preserve"> логических формул. Теоремы корректности и полноты табличного вывода.</w:t>
            </w:r>
          </w:p>
        </w:tc>
        <w:tc>
          <w:tcPr>
            <w:tcW w:w="992" w:type="dxa"/>
          </w:tcPr>
          <w:p w14:paraId="4C15236C" w14:textId="77777777" w:rsidR="007C23A0" w:rsidRPr="00CA25B9" w:rsidRDefault="00BF2B98" w:rsidP="007C23A0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10</w:t>
            </w:r>
          </w:p>
        </w:tc>
        <w:tc>
          <w:tcPr>
            <w:tcW w:w="1134" w:type="dxa"/>
          </w:tcPr>
          <w:p w14:paraId="61FCB116" w14:textId="77777777" w:rsidR="007C23A0" w:rsidRPr="00CA25B9" w:rsidRDefault="007C23A0" w:rsidP="007C23A0">
            <w:pPr>
              <w:rPr>
                <w:color w:val="000000" w:themeColor="text1"/>
              </w:rPr>
            </w:pPr>
            <w:r w:rsidRPr="00CA25B9">
              <w:rPr>
                <w:color w:val="000000" w:themeColor="text1"/>
              </w:rPr>
              <w:t>4</w:t>
            </w:r>
          </w:p>
        </w:tc>
        <w:tc>
          <w:tcPr>
            <w:tcW w:w="993" w:type="dxa"/>
          </w:tcPr>
          <w:p w14:paraId="36228471" w14:textId="77777777" w:rsidR="007C23A0" w:rsidRPr="00CA25B9" w:rsidRDefault="007C23A0" w:rsidP="007C23A0">
            <w:pPr>
              <w:rPr>
                <w:color w:val="000000" w:themeColor="text1"/>
              </w:rPr>
            </w:pPr>
            <w:r w:rsidRPr="00CA25B9">
              <w:rPr>
                <w:color w:val="000000" w:themeColor="text1"/>
              </w:rPr>
              <w:t>2</w:t>
            </w:r>
          </w:p>
        </w:tc>
        <w:tc>
          <w:tcPr>
            <w:tcW w:w="1134" w:type="dxa"/>
          </w:tcPr>
          <w:p w14:paraId="653FA8A8" w14:textId="77777777" w:rsidR="007C23A0" w:rsidRPr="00CA25B9" w:rsidRDefault="00417C16" w:rsidP="007C23A0">
            <w:pPr>
              <w:rPr>
                <w:b/>
                <w:color w:val="000000" w:themeColor="text1"/>
              </w:rPr>
            </w:pPr>
            <w:r w:rsidRPr="00CA25B9">
              <w:rPr>
                <w:b/>
                <w:color w:val="000000" w:themeColor="text1"/>
              </w:rPr>
              <w:t>6</w:t>
            </w:r>
          </w:p>
        </w:tc>
        <w:tc>
          <w:tcPr>
            <w:tcW w:w="1982" w:type="dxa"/>
          </w:tcPr>
          <w:p w14:paraId="56362B6B" w14:textId="77777777" w:rsidR="007C23A0" w:rsidRPr="00CA25B9" w:rsidRDefault="00BF2B98" w:rsidP="007C23A0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4</w:t>
            </w:r>
          </w:p>
        </w:tc>
      </w:tr>
      <w:tr w:rsidR="007C23A0" w:rsidRPr="002E2DAF" w14:paraId="3AC7BC7B" w14:textId="77777777" w:rsidTr="009C0D95">
        <w:tc>
          <w:tcPr>
            <w:tcW w:w="8755" w:type="dxa"/>
            <w:vAlign w:val="center"/>
          </w:tcPr>
          <w:p w14:paraId="016D754F" w14:textId="77777777" w:rsidR="007C23A0" w:rsidRPr="007C23A0" w:rsidRDefault="007C23A0" w:rsidP="00526DEB">
            <w:pPr>
              <w:pStyle w:val="af9"/>
              <w:numPr>
                <w:ilvl w:val="0"/>
                <w:numId w:val="7"/>
              </w:numPr>
              <w:spacing w:after="0"/>
              <w:rPr>
                <w:bCs/>
              </w:rPr>
            </w:pPr>
            <w:r w:rsidRPr="007C23A0">
              <w:rPr>
                <w:bCs/>
              </w:rPr>
              <w:lastRenderedPageBreak/>
              <w:t>Метод резолюций в логике предикатов</w:t>
            </w:r>
            <w:r w:rsidR="00CA25B9">
              <w:rPr>
                <w:bCs/>
              </w:rPr>
              <w:t xml:space="preserve">.  Нормальные формы логических формул. </w:t>
            </w:r>
            <w:proofErr w:type="spellStart"/>
            <w:r w:rsidR="00CA25B9">
              <w:rPr>
                <w:bCs/>
              </w:rPr>
              <w:t>Эрбрановские</w:t>
            </w:r>
            <w:proofErr w:type="spellEnd"/>
            <w:r w:rsidR="00CA25B9">
              <w:rPr>
                <w:bCs/>
              </w:rPr>
              <w:t xml:space="preserve"> интерпретации. Алгоритм унификации термов. Резолютивный вывод как средство проверки противоречивости систем дизъюнктов</w:t>
            </w:r>
            <w:r w:rsidR="00CA25B9" w:rsidRPr="00013262">
              <w:rPr>
                <w:bCs/>
              </w:rPr>
              <w:t>.</w:t>
            </w:r>
            <w:r w:rsidR="00CA25B9">
              <w:rPr>
                <w:bCs/>
              </w:rPr>
              <w:t>Теоремы корректности и полноты резолютивного вывода. Стратегии резолютивного вывода.Вычислительные возможности резолютивного вывода.</w:t>
            </w:r>
          </w:p>
        </w:tc>
        <w:tc>
          <w:tcPr>
            <w:tcW w:w="992" w:type="dxa"/>
          </w:tcPr>
          <w:p w14:paraId="5F3A1B5C" w14:textId="77777777" w:rsidR="007C23A0" w:rsidRPr="00CA25B9" w:rsidRDefault="00BF2B98" w:rsidP="007C23A0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24</w:t>
            </w:r>
          </w:p>
        </w:tc>
        <w:tc>
          <w:tcPr>
            <w:tcW w:w="1134" w:type="dxa"/>
          </w:tcPr>
          <w:p w14:paraId="53387316" w14:textId="77777777" w:rsidR="007C23A0" w:rsidRPr="00CA25B9" w:rsidRDefault="007C23A0" w:rsidP="007C23A0">
            <w:pPr>
              <w:rPr>
                <w:color w:val="000000" w:themeColor="text1"/>
              </w:rPr>
            </w:pPr>
            <w:r w:rsidRPr="00CA25B9">
              <w:rPr>
                <w:color w:val="000000" w:themeColor="text1"/>
              </w:rPr>
              <w:t>12</w:t>
            </w:r>
          </w:p>
        </w:tc>
        <w:tc>
          <w:tcPr>
            <w:tcW w:w="993" w:type="dxa"/>
          </w:tcPr>
          <w:p w14:paraId="37A3F00E" w14:textId="77777777" w:rsidR="007C23A0" w:rsidRPr="00CA25B9" w:rsidRDefault="00417C16" w:rsidP="007C23A0">
            <w:pPr>
              <w:rPr>
                <w:color w:val="000000" w:themeColor="text1"/>
              </w:rPr>
            </w:pPr>
            <w:r w:rsidRPr="00CA25B9">
              <w:rPr>
                <w:color w:val="000000" w:themeColor="text1"/>
              </w:rPr>
              <w:t>4</w:t>
            </w:r>
          </w:p>
        </w:tc>
        <w:tc>
          <w:tcPr>
            <w:tcW w:w="1134" w:type="dxa"/>
          </w:tcPr>
          <w:p w14:paraId="273D137E" w14:textId="77777777" w:rsidR="007C23A0" w:rsidRPr="00CA25B9" w:rsidRDefault="006959BF" w:rsidP="007C23A0">
            <w:pPr>
              <w:rPr>
                <w:b/>
                <w:color w:val="000000" w:themeColor="text1"/>
              </w:rPr>
            </w:pPr>
            <w:r w:rsidRPr="00CA25B9">
              <w:rPr>
                <w:b/>
                <w:color w:val="000000" w:themeColor="text1"/>
              </w:rPr>
              <w:t>16</w:t>
            </w:r>
          </w:p>
        </w:tc>
        <w:tc>
          <w:tcPr>
            <w:tcW w:w="1982" w:type="dxa"/>
          </w:tcPr>
          <w:p w14:paraId="6D218A68" w14:textId="77777777" w:rsidR="007C23A0" w:rsidRPr="00CA25B9" w:rsidRDefault="00BF2B98" w:rsidP="007C23A0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8</w:t>
            </w:r>
          </w:p>
        </w:tc>
      </w:tr>
      <w:tr w:rsidR="007C23A0" w:rsidRPr="002E2DAF" w14:paraId="3E26A0E6" w14:textId="77777777" w:rsidTr="009C0D95">
        <w:tc>
          <w:tcPr>
            <w:tcW w:w="8755" w:type="dxa"/>
            <w:vAlign w:val="center"/>
          </w:tcPr>
          <w:p w14:paraId="1B968889" w14:textId="77777777" w:rsidR="007C23A0" w:rsidRPr="007C23A0" w:rsidRDefault="007C23A0" w:rsidP="00526DEB">
            <w:pPr>
              <w:pStyle w:val="af9"/>
              <w:numPr>
                <w:ilvl w:val="0"/>
                <w:numId w:val="7"/>
              </w:numPr>
              <w:spacing w:after="0"/>
              <w:rPr>
                <w:bCs/>
              </w:rPr>
            </w:pPr>
            <w:r>
              <w:rPr>
                <w:bCs/>
              </w:rPr>
              <w:t>Текущий контроль успеваемости: коллоквиум</w:t>
            </w:r>
          </w:p>
        </w:tc>
        <w:tc>
          <w:tcPr>
            <w:tcW w:w="992" w:type="dxa"/>
          </w:tcPr>
          <w:p w14:paraId="7900BF0A" w14:textId="77777777" w:rsidR="007C23A0" w:rsidRPr="00CA25B9" w:rsidRDefault="00BF2B98" w:rsidP="007C23A0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4</w:t>
            </w:r>
          </w:p>
        </w:tc>
        <w:tc>
          <w:tcPr>
            <w:tcW w:w="1134" w:type="dxa"/>
          </w:tcPr>
          <w:p w14:paraId="2CADE995" w14:textId="77777777" w:rsidR="007C23A0" w:rsidRPr="00CA25B9" w:rsidRDefault="00417C16" w:rsidP="007C23A0">
            <w:pPr>
              <w:rPr>
                <w:color w:val="000000" w:themeColor="text1"/>
              </w:rPr>
            </w:pPr>
            <w:r w:rsidRPr="00CA25B9">
              <w:rPr>
                <w:color w:val="000000" w:themeColor="text1"/>
              </w:rPr>
              <w:t>0</w:t>
            </w:r>
          </w:p>
        </w:tc>
        <w:tc>
          <w:tcPr>
            <w:tcW w:w="993" w:type="dxa"/>
          </w:tcPr>
          <w:p w14:paraId="26E6B1DA" w14:textId="77777777" w:rsidR="007C23A0" w:rsidRPr="00CA25B9" w:rsidRDefault="00BF2B98" w:rsidP="007C23A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1134" w:type="dxa"/>
          </w:tcPr>
          <w:p w14:paraId="7B41BEED" w14:textId="77777777" w:rsidR="007C23A0" w:rsidRPr="00CA25B9" w:rsidRDefault="00BF2B98" w:rsidP="007C23A0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</w:t>
            </w:r>
          </w:p>
        </w:tc>
        <w:tc>
          <w:tcPr>
            <w:tcW w:w="1982" w:type="dxa"/>
          </w:tcPr>
          <w:p w14:paraId="244675EC" w14:textId="77777777" w:rsidR="007C23A0" w:rsidRPr="00CA25B9" w:rsidRDefault="006959BF" w:rsidP="007C23A0">
            <w:pPr>
              <w:rPr>
                <w:b/>
                <w:color w:val="000000" w:themeColor="text1"/>
              </w:rPr>
            </w:pPr>
            <w:r w:rsidRPr="00CA25B9">
              <w:rPr>
                <w:b/>
                <w:color w:val="000000" w:themeColor="text1"/>
              </w:rPr>
              <w:t>4</w:t>
            </w:r>
          </w:p>
        </w:tc>
      </w:tr>
      <w:tr w:rsidR="007C23A0" w14:paraId="19DA1223" w14:textId="77777777" w:rsidTr="009C0D95">
        <w:tc>
          <w:tcPr>
            <w:tcW w:w="8755" w:type="dxa"/>
            <w:vAlign w:val="center"/>
          </w:tcPr>
          <w:p w14:paraId="6AF759F0" w14:textId="77777777" w:rsidR="007C23A0" w:rsidRPr="007C23A0" w:rsidRDefault="007C23A0" w:rsidP="00526DEB">
            <w:pPr>
              <w:pStyle w:val="af9"/>
              <w:numPr>
                <w:ilvl w:val="0"/>
                <w:numId w:val="7"/>
              </w:numPr>
              <w:spacing w:after="0"/>
              <w:rPr>
                <w:bCs/>
              </w:rPr>
            </w:pPr>
            <w:r w:rsidRPr="007C23A0">
              <w:rPr>
                <w:bCs/>
              </w:rPr>
              <w:t xml:space="preserve">Основы </w:t>
            </w:r>
            <w:proofErr w:type="spellStart"/>
            <w:r w:rsidRPr="007C23A0">
              <w:rPr>
                <w:bCs/>
              </w:rPr>
              <w:t>хорновского</w:t>
            </w:r>
            <w:proofErr w:type="spellEnd"/>
            <w:r w:rsidRPr="007C23A0">
              <w:rPr>
                <w:bCs/>
              </w:rPr>
              <w:t xml:space="preserve"> логического программирования</w:t>
            </w:r>
            <w:r w:rsidR="00CA25B9">
              <w:rPr>
                <w:bCs/>
              </w:rPr>
              <w:t xml:space="preserve">.  Синтаксис </w:t>
            </w:r>
            <w:proofErr w:type="spellStart"/>
            <w:r w:rsidR="00CA25B9">
              <w:rPr>
                <w:bCs/>
              </w:rPr>
              <w:t>хорновских</w:t>
            </w:r>
            <w:proofErr w:type="spellEnd"/>
            <w:r w:rsidR="00CA25B9">
              <w:rPr>
                <w:bCs/>
              </w:rPr>
              <w:t xml:space="preserve"> логических программ. Декларативная и операционная семантики </w:t>
            </w:r>
            <w:proofErr w:type="spellStart"/>
            <w:r w:rsidR="00CA25B9">
              <w:rPr>
                <w:bCs/>
              </w:rPr>
              <w:t>хорновских</w:t>
            </w:r>
            <w:proofErr w:type="spellEnd"/>
            <w:r w:rsidR="00CA25B9">
              <w:rPr>
                <w:bCs/>
              </w:rPr>
              <w:t xml:space="preserve"> логических программ. Теоремы корректности и полноты операционной семантики </w:t>
            </w:r>
            <w:proofErr w:type="spellStart"/>
            <w:r w:rsidR="00CA25B9">
              <w:rPr>
                <w:bCs/>
              </w:rPr>
              <w:t>хорновских</w:t>
            </w:r>
            <w:proofErr w:type="spellEnd"/>
            <w:r w:rsidR="00CA25B9">
              <w:rPr>
                <w:bCs/>
              </w:rPr>
              <w:t xml:space="preserve"> логических программ относительно декларативной семантики. Деревья </w:t>
            </w:r>
            <w:r w:rsidR="00CA25B9">
              <w:rPr>
                <w:bCs/>
                <w:lang w:val="en-US"/>
              </w:rPr>
              <w:t>SLD</w:t>
            </w:r>
            <w:r w:rsidR="00CA25B9">
              <w:rPr>
                <w:bCs/>
              </w:rPr>
              <w:t xml:space="preserve">-резолютивных вычислений. Алгоритмическая полнота </w:t>
            </w:r>
            <w:proofErr w:type="spellStart"/>
            <w:r w:rsidR="00CA25B9">
              <w:rPr>
                <w:bCs/>
              </w:rPr>
              <w:t>хорновского</w:t>
            </w:r>
            <w:proofErr w:type="spellEnd"/>
            <w:r w:rsidR="00CA25B9">
              <w:rPr>
                <w:bCs/>
              </w:rPr>
              <w:t xml:space="preserve"> логического программирования.</w:t>
            </w:r>
          </w:p>
        </w:tc>
        <w:tc>
          <w:tcPr>
            <w:tcW w:w="992" w:type="dxa"/>
          </w:tcPr>
          <w:p w14:paraId="2E4249D8" w14:textId="77777777" w:rsidR="007C23A0" w:rsidRPr="00CA25B9" w:rsidRDefault="00BF2B98" w:rsidP="007C23A0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</w:t>
            </w:r>
            <w:r w:rsidR="009C0D95">
              <w:rPr>
                <w:b/>
                <w:color w:val="000000" w:themeColor="text1"/>
              </w:rPr>
              <w:t>4</w:t>
            </w:r>
          </w:p>
        </w:tc>
        <w:tc>
          <w:tcPr>
            <w:tcW w:w="1134" w:type="dxa"/>
          </w:tcPr>
          <w:p w14:paraId="4017AE79" w14:textId="77777777" w:rsidR="007C23A0" w:rsidRPr="00CA25B9" w:rsidRDefault="007C23A0" w:rsidP="007C23A0">
            <w:pPr>
              <w:rPr>
                <w:color w:val="000000" w:themeColor="text1"/>
              </w:rPr>
            </w:pPr>
            <w:r w:rsidRPr="00CA25B9">
              <w:rPr>
                <w:color w:val="000000" w:themeColor="text1"/>
              </w:rPr>
              <w:t>6</w:t>
            </w:r>
          </w:p>
        </w:tc>
        <w:tc>
          <w:tcPr>
            <w:tcW w:w="993" w:type="dxa"/>
          </w:tcPr>
          <w:p w14:paraId="678D2AFA" w14:textId="77777777" w:rsidR="007C23A0" w:rsidRPr="00CA25B9" w:rsidRDefault="00417C16" w:rsidP="007C23A0">
            <w:pPr>
              <w:rPr>
                <w:color w:val="000000" w:themeColor="text1"/>
              </w:rPr>
            </w:pPr>
            <w:r w:rsidRPr="00CA25B9">
              <w:rPr>
                <w:color w:val="000000" w:themeColor="text1"/>
              </w:rPr>
              <w:t>4</w:t>
            </w:r>
          </w:p>
        </w:tc>
        <w:tc>
          <w:tcPr>
            <w:tcW w:w="1134" w:type="dxa"/>
          </w:tcPr>
          <w:p w14:paraId="2DB69C8D" w14:textId="77777777" w:rsidR="007C23A0" w:rsidRPr="00CA25B9" w:rsidRDefault="00417C16" w:rsidP="007C23A0">
            <w:pPr>
              <w:rPr>
                <w:b/>
                <w:color w:val="000000" w:themeColor="text1"/>
              </w:rPr>
            </w:pPr>
            <w:r w:rsidRPr="00CA25B9">
              <w:rPr>
                <w:b/>
                <w:color w:val="000000" w:themeColor="text1"/>
              </w:rPr>
              <w:t>10</w:t>
            </w:r>
          </w:p>
        </w:tc>
        <w:tc>
          <w:tcPr>
            <w:tcW w:w="1982" w:type="dxa"/>
          </w:tcPr>
          <w:p w14:paraId="51A09DFF" w14:textId="77777777" w:rsidR="007C23A0" w:rsidRPr="00CA25B9" w:rsidRDefault="009C0D95" w:rsidP="007C23A0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4</w:t>
            </w:r>
          </w:p>
        </w:tc>
      </w:tr>
      <w:tr w:rsidR="007C23A0" w14:paraId="51B0B7F3" w14:textId="77777777" w:rsidTr="009C0D95">
        <w:tc>
          <w:tcPr>
            <w:tcW w:w="8755" w:type="dxa"/>
            <w:vAlign w:val="center"/>
          </w:tcPr>
          <w:p w14:paraId="5DF67BAA" w14:textId="77777777" w:rsidR="007C23A0" w:rsidRPr="007C23A0" w:rsidRDefault="007C23A0" w:rsidP="00526DEB">
            <w:pPr>
              <w:pStyle w:val="af9"/>
              <w:numPr>
                <w:ilvl w:val="0"/>
                <w:numId w:val="7"/>
              </w:numPr>
              <w:spacing w:after="0"/>
              <w:rPr>
                <w:bCs/>
              </w:rPr>
            </w:pPr>
            <w:r w:rsidRPr="007C23A0">
              <w:rPr>
                <w:bCs/>
              </w:rPr>
              <w:t>Принципы реализации систем логического программирования</w:t>
            </w:r>
            <w:r w:rsidR="00CA25B9">
              <w:rPr>
                <w:bCs/>
              </w:rPr>
              <w:t>. Принцип устройства интерпретатора логических программ. Операторы отсечения и отрицания. Встроенные предикаты.</w:t>
            </w:r>
          </w:p>
        </w:tc>
        <w:tc>
          <w:tcPr>
            <w:tcW w:w="992" w:type="dxa"/>
          </w:tcPr>
          <w:p w14:paraId="53F31661" w14:textId="77777777" w:rsidR="007C23A0" w:rsidRPr="00CA25B9" w:rsidRDefault="00BF2B98" w:rsidP="007C23A0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</w:t>
            </w:r>
            <w:r w:rsidR="009C0D95">
              <w:rPr>
                <w:b/>
                <w:color w:val="000000" w:themeColor="text1"/>
              </w:rPr>
              <w:t>4</w:t>
            </w:r>
          </w:p>
        </w:tc>
        <w:tc>
          <w:tcPr>
            <w:tcW w:w="1134" w:type="dxa"/>
          </w:tcPr>
          <w:p w14:paraId="2FAE571D" w14:textId="77777777" w:rsidR="007C23A0" w:rsidRPr="00CA25B9" w:rsidRDefault="007C23A0" w:rsidP="007C23A0">
            <w:pPr>
              <w:rPr>
                <w:color w:val="000000" w:themeColor="text1"/>
              </w:rPr>
            </w:pPr>
            <w:r w:rsidRPr="00CA25B9">
              <w:rPr>
                <w:color w:val="000000" w:themeColor="text1"/>
              </w:rPr>
              <w:t>6</w:t>
            </w:r>
          </w:p>
        </w:tc>
        <w:tc>
          <w:tcPr>
            <w:tcW w:w="993" w:type="dxa"/>
          </w:tcPr>
          <w:p w14:paraId="4E50BF23" w14:textId="77777777" w:rsidR="007C23A0" w:rsidRPr="00CA25B9" w:rsidRDefault="00417C16" w:rsidP="007C23A0">
            <w:pPr>
              <w:rPr>
                <w:color w:val="000000" w:themeColor="text1"/>
              </w:rPr>
            </w:pPr>
            <w:r w:rsidRPr="00CA25B9">
              <w:rPr>
                <w:color w:val="000000" w:themeColor="text1"/>
              </w:rPr>
              <w:t>4</w:t>
            </w:r>
          </w:p>
        </w:tc>
        <w:tc>
          <w:tcPr>
            <w:tcW w:w="1134" w:type="dxa"/>
          </w:tcPr>
          <w:p w14:paraId="0AC1861F" w14:textId="77777777" w:rsidR="007C23A0" w:rsidRPr="00CA25B9" w:rsidRDefault="00417C16" w:rsidP="007C23A0">
            <w:pPr>
              <w:rPr>
                <w:b/>
                <w:color w:val="000000" w:themeColor="text1"/>
              </w:rPr>
            </w:pPr>
            <w:r w:rsidRPr="00CA25B9">
              <w:rPr>
                <w:b/>
                <w:color w:val="000000" w:themeColor="text1"/>
              </w:rPr>
              <w:t>10</w:t>
            </w:r>
          </w:p>
        </w:tc>
        <w:tc>
          <w:tcPr>
            <w:tcW w:w="1982" w:type="dxa"/>
          </w:tcPr>
          <w:p w14:paraId="3D431606" w14:textId="77777777" w:rsidR="007C23A0" w:rsidRPr="00CA25B9" w:rsidRDefault="009C0D95" w:rsidP="007C23A0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4</w:t>
            </w:r>
          </w:p>
        </w:tc>
      </w:tr>
      <w:tr w:rsidR="007C23A0" w:rsidRPr="002E2DAF" w14:paraId="2AE9E840" w14:textId="77777777" w:rsidTr="009C0D95">
        <w:tc>
          <w:tcPr>
            <w:tcW w:w="8755" w:type="dxa"/>
            <w:vAlign w:val="center"/>
          </w:tcPr>
          <w:p w14:paraId="038DC1F8" w14:textId="77777777" w:rsidR="007C23A0" w:rsidRPr="007C23A0" w:rsidRDefault="007C23A0" w:rsidP="00526DEB">
            <w:pPr>
              <w:pStyle w:val="af9"/>
              <w:numPr>
                <w:ilvl w:val="0"/>
                <w:numId w:val="7"/>
              </w:numPr>
              <w:spacing w:after="0"/>
              <w:rPr>
                <w:bCs/>
              </w:rPr>
            </w:pPr>
            <w:r w:rsidRPr="007C23A0">
              <w:rPr>
                <w:bCs/>
              </w:rPr>
              <w:t xml:space="preserve">Интуиционистская </w:t>
            </w:r>
            <w:r>
              <w:rPr>
                <w:bCs/>
              </w:rPr>
              <w:t>логика</w:t>
            </w:r>
            <w:r w:rsidR="00CA25B9">
              <w:rPr>
                <w:bCs/>
              </w:rPr>
              <w:t xml:space="preserve">. Модели </w:t>
            </w:r>
            <w:proofErr w:type="spellStart"/>
            <w:r w:rsidR="00CA25B9">
              <w:rPr>
                <w:bCs/>
              </w:rPr>
              <w:t>Крипке</w:t>
            </w:r>
            <w:proofErr w:type="spellEnd"/>
            <w:r w:rsidR="00CA25B9">
              <w:rPr>
                <w:bCs/>
              </w:rPr>
              <w:t xml:space="preserve"> для интуиционистской логики. Особенности интуиционистской логики.</w:t>
            </w:r>
          </w:p>
        </w:tc>
        <w:tc>
          <w:tcPr>
            <w:tcW w:w="992" w:type="dxa"/>
          </w:tcPr>
          <w:p w14:paraId="7056EEA7" w14:textId="77777777" w:rsidR="007C23A0" w:rsidRPr="00CA25B9" w:rsidRDefault="00BF2B98" w:rsidP="007C23A0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6</w:t>
            </w:r>
          </w:p>
        </w:tc>
        <w:tc>
          <w:tcPr>
            <w:tcW w:w="1134" w:type="dxa"/>
          </w:tcPr>
          <w:p w14:paraId="520E7946" w14:textId="77777777" w:rsidR="007C23A0" w:rsidRPr="00CA25B9" w:rsidRDefault="00BF2B98" w:rsidP="007C23A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993" w:type="dxa"/>
          </w:tcPr>
          <w:p w14:paraId="104F4EF8" w14:textId="77777777" w:rsidR="007C23A0" w:rsidRPr="00CA25B9" w:rsidRDefault="00417C16" w:rsidP="007C23A0">
            <w:pPr>
              <w:rPr>
                <w:color w:val="000000" w:themeColor="text1"/>
              </w:rPr>
            </w:pPr>
            <w:r w:rsidRPr="00CA25B9">
              <w:rPr>
                <w:color w:val="000000" w:themeColor="text1"/>
              </w:rPr>
              <w:t>0</w:t>
            </w:r>
          </w:p>
        </w:tc>
        <w:tc>
          <w:tcPr>
            <w:tcW w:w="1134" w:type="dxa"/>
          </w:tcPr>
          <w:p w14:paraId="4D954015" w14:textId="77777777" w:rsidR="007C23A0" w:rsidRPr="00CA25B9" w:rsidRDefault="00BF2B98" w:rsidP="007C23A0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4</w:t>
            </w:r>
          </w:p>
        </w:tc>
        <w:tc>
          <w:tcPr>
            <w:tcW w:w="1982" w:type="dxa"/>
          </w:tcPr>
          <w:p w14:paraId="71C8441C" w14:textId="77777777" w:rsidR="007C23A0" w:rsidRPr="00CA25B9" w:rsidRDefault="006959BF" w:rsidP="007C23A0">
            <w:pPr>
              <w:rPr>
                <w:b/>
                <w:color w:val="000000" w:themeColor="text1"/>
              </w:rPr>
            </w:pPr>
            <w:r w:rsidRPr="00CA25B9">
              <w:rPr>
                <w:b/>
                <w:color w:val="000000" w:themeColor="text1"/>
              </w:rPr>
              <w:t>2</w:t>
            </w:r>
          </w:p>
        </w:tc>
      </w:tr>
      <w:tr w:rsidR="007C23A0" w14:paraId="71BF965B" w14:textId="77777777" w:rsidTr="009C0D95">
        <w:tc>
          <w:tcPr>
            <w:tcW w:w="8755" w:type="dxa"/>
            <w:vAlign w:val="center"/>
          </w:tcPr>
          <w:p w14:paraId="6A7F9F50" w14:textId="77777777" w:rsidR="007C23A0" w:rsidRPr="007C23A0" w:rsidRDefault="007C23A0" w:rsidP="00526DEB">
            <w:pPr>
              <w:pStyle w:val="af9"/>
              <w:numPr>
                <w:ilvl w:val="0"/>
                <w:numId w:val="7"/>
              </w:numPr>
              <w:spacing w:after="0"/>
              <w:rPr>
                <w:bCs/>
              </w:rPr>
            </w:pPr>
            <w:r>
              <w:rPr>
                <w:bCs/>
              </w:rPr>
              <w:t>Модальные логики и л</w:t>
            </w:r>
            <w:r w:rsidRPr="007C23A0">
              <w:rPr>
                <w:bCs/>
              </w:rPr>
              <w:t>огики представления знаний</w:t>
            </w:r>
            <w:r w:rsidR="00CA25B9">
              <w:rPr>
                <w:bCs/>
              </w:rPr>
              <w:t xml:space="preserve">. Разнообразие модальных </w:t>
            </w:r>
            <w:r w:rsidR="004315BE">
              <w:rPr>
                <w:bCs/>
              </w:rPr>
              <w:t>ло</w:t>
            </w:r>
            <w:r w:rsidR="00CA25B9">
              <w:rPr>
                <w:bCs/>
              </w:rPr>
              <w:t xml:space="preserve">гик. Семантика </w:t>
            </w:r>
            <w:proofErr w:type="spellStart"/>
            <w:r w:rsidR="00CA25B9">
              <w:rPr>
                <w:bCs/>
              </w:rPr>
              <w:t>Крипке</w:t>
            </w:r>
            <w:proofErr w:type="spellEnd"/>
            <w:r w:rsidR="00CA25B9">
              <w:rPr>
                <w:bCs/>
              </w:rPr>
              <w:t xml:space="preserve"> для </w:t>
            </w:r>
            <w:r w:rsidR="004315BE">
              <w:rPr>
                <w:bCs/>
              </w:rPr>
              <w:t>модальных</w:t>
            </w:r>
            <w:r w:rsidR="00CA25B9">
              <w:rPr>
                <w:bCs/>
              </w:rPr>
              <w:t xml:space="preserve"> логик</w:t>
            </w:r>
            <w:r w:rsidR="004315BE">
              <w:rPr>
                <w:bCs/>
              </w:rPr>
              <w:t xml:space="preserve">. </w:t>
            </w:r>
            <w:proofErr w:type="spellStart"/>
            <w:r w:rsidR="004315BE">
              <w:rPr>
                <w:bCs/>
              </w:rPr>
              <w:t>Эпистимические</w:t>
            </w:r>
            <w:proofErr w:type="spellEnd"/>
            <w:r w:rsidR="004315BE">
              <w:rPr>
                <w:bCs/>
              </w:rPr>
              <w:t xml:space="preserve"> логики и их применение в информатике. Темпоральные логики и их применение в информатике. Дескриптивные логики.</w:t>
            </w:r>
          </w:p>
        </w:tc>
        <w:tc>
          <w:tcPr>
            <w:tcW w:w="992" w:type="dxa"/>
          </w:tcPr>
          <w:p w14:paraId="3D0FA584" w14:textId="77777777" w:rsidR="007C23A0" w:rsidRPr="00CA25B9" w:rsidRDefault="00BF2B98" w:rsidP="007C23A0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6</w:t>
            </w:r>
          </w:p>
        </w:tc>
        <w:tc>
          <w:tcPr>
            <w:tcW w:w="1134" w:type="dxa"/>
          </w:tcPr>
          <w:p w14:paraId="1C4D908C" w14:textId="77777777" w:rsidR="007C23A0" w:rsidRPr="00CA25B9" w:rsidRDefault="006959BF" w:rsidP="007C23A0">
            <w:pPr>
              <w:rPr>
                <w:color w:val="000000" w:themeColor="text1"/>
              </w:rPr>
            </w:pPr>
            <w:r w:rsidRPr="00CA25B9">
              <w:rPr>
                <w:color w:val="000000" w:themeColor="text1"/>
              </w:rPr>
              <w:t>4</w:t>
            </w:r>
          </w:p>
        </w:tc>
        <w:tc>
          <w:tcPr>
            <w:tcW w:w="993" w:type="dxa"/>
          </w:tcPr>
          <w:p w14:paraId="66AF0B4C" w14:textId="77777777" w:rsidR="007C23A0" w:rsidRPr="00CA25B9" w:rsidRDefault="00417C16" w:rsidP="007C23A0">
            <w:pPr>
              <w:rPr>
                <w:color w:val="000000" w:themeColor="text1"/>
              </w:rPr>
            </w:pPr>
            <w:r w:rsidRPr="00CA25B9">
              <w:rPr>
                <w:color w:val="000000" w:themeColor="text1"/>
              </w:rPr>
              <w:t>0</w:t>
            </w:r>
          </w:p>
        </w:tc>
        <w:tc>
          <w:tcPr>
            <w:tcW w:w="1134" w:type="dxa"/>
          </w:tcPr>
          <w:p w14:paraId="6451448A" w14:textId="77777777" w:rsidR="007C23A0" w:rsidRPr="00CA25B9" w:rsidRDefault="006959BF" w:rsidP="007C23A0">
            <w:pPr>
              <w:rPr>
                <w:b/>
                <w:color w:val="000000" w:themeColor="text1"/>
              </w:rPr>
            </w:pPr>
            <w:r w:rsidRPr="00CA25B9">
              <w:rPr>
                <w:b/>
                <w:color w:val="000000" w:themeColor="text1"/>
              </w:rPr>
              <w:t>4</w:t>
            </w:r>
          </w:p>
        </w:tc>
        <w:tc>
          <w:tcPr>
            <w:tcW w:w="1982" w:type="dxa"/>
          </w:tcPr>
          <w:p w14:paraId="1CBF4B7C" w14:textId="77777777" w:rsidR="007C23A0" w:rsidRPr="00CA25B9" w:rsidRDefault="00BF2B98" w:rsidP="007C23A0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</w:t>
            </w:r>
          </w:p>
        </w:tc>
      </w:tr>
      <w:tr w:rsidR="007C23A0" w:rsidRPr="002E2DAF" w14:paraId="10986440" w14:textId="77777777" w:rsidTr="009C0D95">
        <w:tc>
          <w:tcPr>
            <w:tcW w:w="8755" w:type="dxa"/>
            <w:vAlign w:val="center"/>
          </w:tcPr>
          <w:p w14:paraId="5DF817BE" w14:textId="77777777" w:rsidR="007C23A0" w:rsidRPr="007C23A0" w:rsidRDefault="007C23A0" w:rsidP="00526DEB">
            <w:pPr>
              <w:pStyle w:val="af9"/>
              <w:numPr>
                <w:ilvl w:val="0"/>
                <w:numId w:val="7"/>
              </w:numPr>
              <w:spacing w:after="0"/>
              <w:rPr>
                <w:bCs/>
              </w:rPr>
            </w:pPr>
            <w:r w:rsidRPr="007C23A0">
              <w:rPr>
                <w:bCs/>
              </w:rPr>
              <w:t>Теоретико-доказательный метод верификации моделей программ</w:t>
            </w:r>
            <w:r w:rsidR="00CA25B9">
              <w:rPr>
                <w:bCs/>
              </w:rPr>
              <w:t xml:space="preserve">. </w:t>
            </w:r>
            <w:r w:rsidR="00CA25B9">
              <w:rPr>
                <w:spacing w:val="-5"/>
              </w:rPr>
              <w:t>Логика Хоара. Методы доказательства частичной корректности программ.</w:t>
            </w:r>
          </w:p>
        </w:tc>
        <w:tc>
          <w:tcPr>
            <w:tcW w:w="992" w:type="dxa"/>
          </w:tcPr>
          <w:p w14:paraId="11B3C970" w14:textId="77777777" w:rsidR="007C23A0" w:rsidRPr="00CA25B9" w:rsidRDefault="00BF2B98" w:rsidP="007C23A0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5</w:t>
            </w:r>
          </w:p>
        </w:tc>
        <w:tc>
          <w:tcPr>
            <w:tcW w:w="1134" w:type="dxa"/>
          </w:tcPr>
          <w:p w14:paraId="3943995E" w14:textId="77777777" w:rsidR="007C23A0" w:rsidRPr="00CA25B9" w:rsidRDefault="007C23A0" w:rsidP="007C23A0">
            <w:pPr>
              <w:rPr>
                <w:color w:val="000000" w:themeColor="text1"/>
              </w:rPr>
            </w:pPr>
            <w:r w:rsidRPr="00CA25B9">
              <w:rPr>
                <w:color w:val="000000" w:themeColor="text1"/>
              </w:rPr>
              <w:t>2</w:t>
            </w:r>
          </w:p>
        </w:tc>
        <w:tc>
          <w:tcPr>
            <w:tcW w:w="993" w:type="dxa"/>
          </w:tcPr>
          <w:p w14:paraId="715F7028" w14:textId="77777777" w:rsidR="007C23A0" w:rsidRPr="00CA25B9" w:rsidRDefault="00417C16" w:rsidP="007C23A0">
            <w:pPr>
              <w:rPr>
                <w:color w:val="000000" w:themeColor="text1"/>
              </w:rPr>
            </w:pPr>
            <w:r w:rsidRPr="00CA25B9">
              <w:rPr>
                <w:color w:val="000000" w:themeColor="text1"/>
              </w:rPr>
              <w:t>1</w:t>
            </w:r>
          </w:p>
        </w:tc>
        <w:tc>
          <w:tcPr>
            <w:tcW w:w="1134" w:type="dxa"/>
          </w:tcPr>
          <w:p w14:paraId="755E9388" w14:textId="77777777" w:rsidR="007C23A0" w:rsidRPr="00CA25B9" w:rsidRDefault="00417C16" w:rsidP="007C23A0">
            <w:pPr>
              <w:rPr>
                <w:b/>
                <w:color w:val="000000" w:themeColor="text1"/>
              </w:rPr>
            </w:pPr>
            <w:r w:rsidRPr="00CA25B9">
              <w:rPr>
                <w:b/>
                <w:color w:val="000000" w:themeColor="text1"/>
              </w:rPr>
              <w:t>3</w:t>
            </w:r>
          </w:p>
        </w:tc>
        <w:tc>
          <w:tcPr>
            <w:tcW w:w="1982" w:type="dxa"/>
          </w:tcPr>
          <w:p w14:paraId="484EC2EA" w14:textId="77777777" w:rsidR="007C23A0" w:rsidRPr="00CA25B9" w:rsidRDefault="00BF2B98" w:rsidP="007C23A0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</w:t>
            </w:r>
          </w:p>
        </w:tc>
      </w:tr>
      <w:tr w:rsidR="007C23A0" w:rsidRPr="002E2DAF" w14:paraId="129202D3" w14:textId="77777777" w:rsidTr="009C0D95">
        <w:tc>
          <w:tcPr>
            <w:tcW w:w="8755" w:type="dxa"/>
            <w:vAlign w:val="center"/>
          </w:tcPr>
          <w:p w14:paraId="414AAB8A" w14:textId="77777777" w:rsidR="007C23A0" w:rsidRPr="007C23A0" w:rsidRDefault="007C23A0" w:rsidP="00526DEB">
            <w:pPr>
              <w:pStyle w:val="af9"/>
              <w:numPr>
                <w:ilvl w:val="0"/>
                <w:numId w:val="7"/>
              </w:numPr>
              <w:spacing w:after="0"/>
              <w:rPr>
                <w:bCs/>
              </w:rPr>
            </w:pPr>
            <w:r w:rsidRPr="007C23A0">
              <w:rPr>
                <w:bCs/>
              </w:rPr>
              <w:t>Темпоральные логики и верификация моделей программ</w:t>
            </w:r>
            <w:r w:rsidR="004315BE">
              <w:rPr>
                <w:bCs/>
              </w:rPr>
              <w:t xml:space="preserve">. Размеченные системы переходов. Темпоральная логика линейного времени </w:t>
            </w:r>
            <w:r w:rsidR="004315BE">
              <w:rPr>
                <w:bCs/>
                <w:lang w:val="en-US"/>
              </w:rPr>
              <w:t>LTL</w:t>
            </w:r>
            <w:r w:rsidR="004315BE">
              <w:rPr>
                <w:bCs/>
              </w:rPr>
              <w:t xml:space="preserve">. Задача верификации моделей программ для </w:t>
            </w:r>
            <w:r w:rsidR="004315BE">
              <w:rPr>
                <w:bCs/>
                <w:lang w:val="en-US"/>
              </w:rPr>
              <w:t>LTL</w:t>
            </w:r>
            <w:r w:rsidR="004315BE">
              <w:rPr>
                <w:bCs/>
              </w:rPr>
              <w:t>. Табличный метод решения задачи верификации моделей программ.</w:t>
            </w:r>
          </w:p>
        </w:tc>
        <w:tc>
          <w:tcPr>
            <w:tcW w:w="992" w:type="dxa"/>
          </w:tcPr>
          <w:p w14:paraId="68A3A120" w14:textId="77777777" w:rsidR="007C23A0" w:rsidRPr="00CA25B9" w:rsidRDefault="00BF2B98" w:rsidP="007C23A0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7</w:t>
            </w:r>
          </w:p>
        </w:tc>
        <w:tc>
          <w:tcPr>
            <w:tcW w:w="1134" w:type="dxa"/>
          </w:tcPr>
          <w:p w14:paraId="68693A37" w14:textId="77777777" w:rsidR="007C23A0" w:rsidRPr="00CA25B9" w:rsidRDefault="007C23A0" w:rsidP="007C23A0">
            <w:pPr>
              <w:rPr>
                <w:color w:val="000000" w:themeColor="text1"/>
              </w:rPr>
            </w:pPr>
            <w:r w:rsidRPr="00CA25B9">
              <w:rPr>
                <w:color w:val="000000" w:themeColor="text1"/>
              </w:rPr>
              <w:t>4</w:t>
            </w:r>
          </w:p>
        </w:tc>
        <w:tc>
          <w:tcPr>
            <w:tcW w:w="993" w:type="dxa"/>
          </w:tcPr>
          <w:p w14:paraId="27EB37E8" w14:textId="77777777" w:rsidR="007C23A0" w:rsidRPr="00CA25B9" w:rsidRDefault="00417C16" w:rsidP="007C23A0">
            <w:pPr>
              <w:rPr>
                <w:color w:val="000000" w:themeColor="text1"/>
              </w:rPr>
            </w:pPr>
            <w:r w:rsidRPr="00CA25B9">
              <w:rPr>
                <w:color w:val="000000" w:themeColor="text1"/>
              </w:rPr>
              <w:t>1</w:t>
            </w:r>
          </w:p>
        </w:tc>
        <w:tc>
          <w:tcPr>
            <w:tcW w:w="1134" w:type="dxa"/>
          </w:tcPr>
          <w:p w14:paraId="05CC96A7" w14:textId="77777777" w:rsidR="007C23A0" w:rsidRPr="00CA25B9" w:rsidRDefault="00417C16" w:rsidP="007C23A0">
            <w:pPr>
              <w:rPr>
                <w:b/>
                <w:color w:val="000000" w:themeColor="text1"/>
              </w:rPr>
            </w:pPr>
            <w:r w:rsidRPr="00CA25B9">
              <w:rPr>
                <w:b/>
                <w:color w:val="000000" w:themeColor="text1"/>
              </w:rPr>
              <w:t>5</w:t>
            </w:r>
          </w:p>
        </w:tc>
        <w:tc>
          <w:tcPr>
            <w:tcW w:w="1982" w:type="dxa"/>
          </w:tcPr>
          <w:p w14:paraId="14BC3034" w14:textId="77777777" w:rsidR="007C23A0" w:rsidRPr="00CA25B9" w:rsidRDefault="00BF2B98" w:rsidP="007C23A0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</w:t>
            </w:r>
          </w:p>
        </w:tc>
      </w:tr>
      <w:tr w:rsidR="007C23A0" w:rsidRPr="002E2DAF" w14:paraId="347B7554" w14:textId="77777777" w:rsidTr="009C0D95">
        <w:tc>
          <w:tcPr>
            <w:tcW w:w="8755" w:type="dxa"/>
            <w:vAlign w:val="center"/>
          </w:tcPr>
          <w:p w14:paraId="06831A85" w14:textId="77777777" w:rsidR="007C23A0" w:rsidRPr="007C23A0" w:rsidRDefault="007C23A0" w:rsidP="00526DEB">
            <w:pPr>
              <w:pStyle w:val="af9"/>
              <w:numPr>
                <w:ilvl w:val="0"/>
                <w:numId w:val="7"/>
              </w:numPr>
              <w:spacing w:after="0"/>
              <w:rPr>
                <w:bCs/>
              </w:rPr>
            </w:pPr>
            <w:r w:rsidRPr="007C23A0">
              <w:rPr>
                <w:bCs/>
              </w:rPr>
              <w:t>Аксиоматические системы в математике</w:t>
            </w:r>
            <w:r w:rsidR="004315BE">
              <w:rPr>
                <w:bCs/>
              </w:rPr>
              <w:t xml:space="preserve">. Аксиоматическое описание евклидовой планиметрии. Аксиоматическая теория множеств. Формальная арифметика. Результаты Геделя о неполноте формальной </w:t>
            </w:r>
            <w:proofErr w:type="spellStart"/>
            <w:r w:rsidR="004315BE">
              <w:rPr>
                <w:bCs/>
              </w:rPr>
              <w:t>арфметики</w:t>
            </w:r>
            <w:proofErr w:type="spellEnd"/>
            <w:r w:rsidR="004315BE">
              <w:rPr>
                <w:bCs/>
              </w:rPr>
              <w:t>.</w:t>
            </w:r>
          </w:p>
        </w:tc>
        <w:tc>
          <w:tcPr>
            <w:tcW w:w="992" w:type="dxa"/>
          </w:tcPr>
          <w:p w14:paraId="6E9D06D4" w14:textId="77777777" w:rsidR="007C23A0" w:rsidRPr="00CA25B9" w:rsidRDefault="00BF2B98" w:rsidP="007C23A0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6</w:t>
            </w:r>
          </w:p>
        </w:tc>
        <w:tc>
          <w:tcPr>
            <w:tcW w:w="1134" w:type="dxa"/>
          </w:tcPr>
          <w:p w14:paraId="191BDACB" w14:textId="77777777" w:rsidR="007C23A0" w:rsidRPr="00CA25B9" w:rsidRDefault="007C23A0" w:rsidP="007C23A0">
            <w:pPr>
              <w:rPr>
                <w:color w:val="000000" w:themeColor="text1"/>
              </w:rPr>
            </w:pPr>
            <w:r w:rsidRPr="00CA25B9">
              <w:rPr>
                <w:color w:val="000000" w:themeColor="text1"/>
              </w:rPr>
              <w:t>4</w:t>
            </w:r>
          </w:p>
        </w:tc>
        <w:tc>
          <w:tcPr>
            <w:tcW w:w="993" w:type="dxa"/>
          </w:tcPr>
          <w:p w14:paraId="5CA56740" w14:textId="77777777" w:rsidR="007C23A0" w:rsidRPr="00CA25B9" w:rsidRDefault="00417C16" w:rsidP="007C23A0">
            <w:pPr>
              <w:rPr>
                <w:color w:val="000000" w:themeColor="text1"/>
              </w:rPr>
            </w:pPr>
            <w:r w:rsidRPr="00CA25B9">
              <w:rPr>
                <w:color w:val="000000" w:themeColor="text1"/>
              </w:rPr>
              <w:t>0</w:t>
            </w:r>
          </w:p>
        </w:tc>
        <w:tc>
          <w:tcPr>
            <w:tcW w:w="1134" w:type="dxa"/>
          </w:tcPr>
          <w:p w14:paraId="5076E35B" w14:textId="77777777" w:rsidR="007C23A0" w:rsidRPr="00CA25B9" w:rsidRDefault="00417C16" w:rsidP="007C23A0">
            <w:pPr>
              <w:rPr>
                <w:b/>
                <w:color w:val="000000" w:themeColor="text1"/>
              </w:rPr>
            </w:pPr>
            <w:r w:rsidRPr="00CA25B9">
              <w:rPr>
                <w:b/>
                <w:color w:val="000000" w:themeColor="text1"/>
              </w:rPr>
              <w:t>4</w:t>
            </w:r>
          </w:p>
        </w:tc>
        <w:tc>
          <w:tcPr>
            <w:tcW w:w="1982" w:type="dxa"/>
          </w:tcPr>
          <w:p w14:paraId="7BFD037B" w14:textId="77777777" w:rsidR="007C23A0" w:rsidRPr="00CA25B9" w:rsidRDefault="00BF2B98" w:rsidP="007C23A0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</w:t>
            </w:r>
          </w:p>
        </w:tc>
      </w:tr>
      <w:tr w:rsidR="008C6902" w:rsidRPr="002E2DAF" w14:paraId="49C8FCF0" w14:textId="77777777" w:rsidTr="009C0D95">
        <w:trPr>
          <w:trHeight w:val="338"/>
        </w:trPr>
        <w:tc>
          <w:tcPr>
            <w:tcW w:w="8755" w:type="dxa"/>
          </w:tcPr>
          <w:p w14:paraId="7F50E3DD" w14:textId="77777777" w:rsidR="008C6902" w:rsidRPr="006B0347" w:rsidRDefault="008C6902" w:rsidP="006959BF">
            <w:pPr>
              <w:rPr>
                <w:color w:val="FF0000"/>
              </w:rPr>
            </w:pPr>
            <w:r w:rsidRPr="00CA25B9">
              <w:rPr>
                <w:color w:val="000000" w:themeColor="text1"/>
              </w:rPr>
              <w:lastRenderedPageBreak/>
              <w:t xml:space="preserve">Промежуточная аттестация: </w:t>
            </w:r>
            <w:r w:rsidR="006959BF" w:rsidRPr="00CA25B9">
              <w:rPr>
                <w:color w:val="000000" w:themeColor="text1"/>
              </w:rPr>
              <w:t>письменный</w:t>
            </w:r>
            <w:r w:rsidRPr="00CA25B9">
              <w:rPr>
                <w:color w:val="000000" w:themeColor="text1"/>
              </w:rPr>
              <w:t xml:space="preserve"> экзамен</w:t>
            </w:r>
          </w:p>
        </w:tc>
        <w:tc>
          <w:tcPr>
            <w:tcW w:w="992" w:type="dxa"/>
          </w:tcPr>
          <w:p w14:paraId="5D429902" w14:textId="77777777" w:rsidR="008C6902" w:rsidRPr="00CA25B9" w:rsidRDefault="009C0D95" w:rsidP="00B07559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32</w:t>
            </w:r>
          </w:p>
        </w:tc>
        <w:tc>
          <w:tcPr>
            <w:tcW w:w="1134" w:type="dxa"/>
          </w:tcPr>
          <w:p w14:paraId="5EF4C827" w14:textId="77777777" w:rsidR="008C6902" w:rsidRPr="00CA25B9" w:rsidRDefault="008C6902" w:rsidP="00B07559">
            <w:pPr>
              <w:rPr>
                <w:color w:val="000000" w:themeColor="text1"/>
              </w:rPr>
            </w:pPr>
            <w:r w:rsidRPr="00CA25B9">
              <w:rPr>
                <w:color w:val="000000" w:themeColor="text1"/>
              </w:rPr>
              <w:t>0</w:t>
            </w:r>
          </w:p>
        </w:tc>
        <w:tc>
          <w:tcPr>
            <w:tcW w:w="993" w:type="dxa"/>
          </w:tcPr>
          <w:p w14:paraId="6FAF659E" w14:textId="77777777" w:rsidR="008C6902" w:rsidRPr="00CA25B9" w:rsidRDefault="008C6902" w:rsidP="00B07559">
            <w:pPr>
              <w:rPr>
                <w:color w:val="000000" w:themeColor="text1"/>
              </w:rPr>
            </w:pPr>
            <w:r w:rsidRPr="00CA25B9">
              <w:rPr>
                <w:color w:val="000000" w:themeColor="text1"/>
              </w:rPr>
              <w:t>0</w:t>
            </w:r>
          </w:p>
        </w:tc>
        <w:tc>
          <w:tcPr>
            <w:tcW w:w="1134" w:type="dxa"/>
          </w:tcPr>
          <w:p w14:paraId="36DA5C5B" w14:textId="77777777" w:rsidR="008C6902" w:rsidRPr="004315BE" w:rsidRDefault="008C6902" w:rsidP="00B07559">
            <w:pPr>
              <w:rPr>
                <w:b/>
                <w:color w:val="000000" w:themeColor="text1"/>
              </w:rPr>
            </w:pPr>
            <w:r w:rsidRPr="004315BE">
              <w:rPr>
                <w:b/>
                <w:color w:val="000000" w:themeColor="text1"/>
              </w:rPr>
              <w:t>0</w:t>
            </w:r>
          </w:p>
        </w:tc>
        <w:tc>
          <w:tcPr>
            <w:tcW w:w="1982" w:type="dxa"/>
          </w:tcPr>
          <w:p w14:paraId="7215CF92" w14:textId="77777777" w:rsidR="008C6902" w:rsidRPr="00CA25B9" w:rsidRDefault="009C0D95" w:rsidP="00B07559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32</w:t>
            </w:r>
          </w:p>
        </w:tc>
      </w:tr>
      <w:tr w:rsidR="008C6902" w:rsidRPr="002E2DAF" w14:paraId="51A2E568" w14:textId="77777777" w:rsidTr="009C0D95">
        <w:tc>
          <w:tcPr>
            <w:tcW w:w="8755" w:type="dxa"/>
          </w:tcPr>
          <w:p w14:paraId="3E9C686B" w14:textId="77777777" w:rsidR="008C6902" w:rsidRPr="002E2DAF" w:rsidRDefault="008C6902" w:rsidP="00B07559">
            <w:r w:rsidRPr="002E2DAF">
              <w:rPr>
                <w:b/>
                <w:bCs/>
              </w:rPr>
              <w:t>Итого</w:t>
            </w:r>
          </w:p>
        </w:tc>
        <w:tc>
          <w:tcPr>
            <w:tcW w:w="992" w:type="dxa"/>
          </w:tcPr>
          <w:p w14:paraId="115E938F" w14:textId="77777777" w:rsidR="008C6902" w:rsidRPr="00CA25B9" w:rsidRDefault="00CA25B9" w:rsidP="000F25EB">
            <w:pPr>
              <w:rPr>
                <w:b/>
                <w:iCs/>
                <w:color w:val="000000" w:themeColor="text1"/>
              </w:rPr>
            </w:pPr>
            <w:r w:rsidRPr="00CA25B9">
              <w:rPr>
                <w:b/>
                <w:iCs/>
                <w:color w:val="000000" w:themeColor="text1"/>
              </w:rPr>
              <w:t>1</w:t>
            </w:r>
            <w:r w:rsidR="00BF2B98">
              <w:rPr>
                <w:b/>
                <w:iCs/>
                <w:color w:val="000000" w:themeColor="text1"/>
              </w:rPr>
              <w:t>44</w:t>
            </w:r>
          </w:p>
        </w:tc>
        <w:tc>
          <w:tcPr>
            <w:tcW w:w="1134" w:type="dxa"/>
          </w:tcPr>
          <w:p w14:paraId="744FA1BF" w14:textId="77777777" w:rsidR="008C6902" w:rsidRPr="00CA25B9" w:rsidRDefault="006959BF" w:rsidP="00B07559">
            <w:pPr>
              <w:rPr>
                <w:b/>
                <w:iCs/>
                <w:color w:val="000000" w:themeColor="text1"/>
              </w:rPr>
            </w:pPr>
            <w:r w:rsidRPr="00CA25B9">
              <w:rPr>
                <w:b/>
                <w:iCs/>
                <w:color w:val="000000" w:themeColor="text1"/>
              </w:rPr>
              <w:t>5</w:t>
            </w:r>
            <w:r w:rsidR="00BF2B98">
              <w:rPr>
                <w:b/>
                <w:iCs/>
                <w:color w:val="000000" w:themeColor="text1"/>
              </w:rPr>
              <w:t>4</w:t>
            </w:r>
          </w:p>
        </w:tc>
        <w:tc>
          <w:tcPr>
            <w:tcW w:w="993" w:type="dxa"/>
          </w:tcPr>
          <w:p w14:paraId="2DFD238F" w14:textId="77777777" w:rsidR="008C6902" w:rsidRPr="00CA25B9" w:rsidRDefault="00BF2B98" w:rsidP="00B07559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18</w:t>
            </w:r>
          </w:p>
        </w:tc>
        <w:tc>
          <w:tcPr>
            <w:tcW w:w="1134" w:type="dxa"/>
          </w:tcPr>
          <w:p w14:paraId="6349F280" w14:textId="77777777" w:rsidR="008C6902" w:rsidRPr="00CA25B9" w:rsidRDefault="006959BF" w:rsidP="008A72D2">
            <w:pPr>
              <w:rPr>
                <w:b/>
                <w:color w:val="000000" w:themeColor="text1"/>
              </w:rPr>
            </w:pPr>
            <w:r w:rsidRPr="00CA25B9">
              <w:rPr>
                <w:b/>
                <w:color w:val="000000" w:themeColor="text1"/>
              </w:rPr>
              <w:t>7</w:t>
            </w:r>
            <w:r w:rsidR="00BF2B98">
              <w:rPr>
                <w:b/>
                <w:color w:val="000000" w:themeColor="text1"/>
              </w:rPr>
              <w:t>2</w:t>
            </w:r>
          </w:p>
        </w:tc>
        <w:tc>
          <w:tcPr>
            <w:tcW w:w="1982" w:type="dxa"/>
          </w:tcPr>
          <w:p w14:paraId="26E8F244" w14:textId="77777777" w:rsidR="008C6902" w:rsidRPr="00CA25B9" w:rsidRDefault="009C0D95" w:rsidP="008A72D2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72</w:t>
            </w:r>
          </w:p>
        </w:tc>
      </w:tr>
    </w:tbl>
    <w:p w14:paraId="7147A44A" w14:textId="77777777" w:rsidR="00BF2B98" w:rsidRDefault="00BF2B98" w:rsidP="00B07559"/>
    <w:p w14:paraId="64769F18" w14:textId="77777777" w:rsidR="00B07559" w:rsidRPr="009C0D95" w:rsidRDefault="00B07559" w:rsidP="00B07559">
      <w:pPr>
        <w:rPr>
          <w:b/>
        </w:rPr>
      </w:pPr>
      <w:r w:rsidRPr="009C0D95">
        <w:rPr>
          <w:b/>
        </w:rPr>
        <w:t>7. Фонд оценочных средств</w:t>
      </w:r>
      <w:r w:rsidR="00D3245E" w:rsidRPr="009C0D95">
        <w:rPr>
          <w:b/>
        </w:rPr>
        <w:t xml:space="preserve"> (ФОС)</w:t>
      </w:r>
      <w:r w:rsidRPr="009C0D95">
        <w:rPr>
          <w:b/>
        </w:rPr>
        <w:t>для оценивания результатов обучения по дисциплине (модулю)</w:t>
      </w:r>
    </w:p>
    <w:p w14:paraId="35C2516F" w14:textId="77777777" w:rsidR="00377523" w:rsidRPr="009C0D95" w:rsidRDefault="00377523" w:rsidP="00B07559">
      <w:pPr>
        <w:rPr>
          <w:b/>
          <w:sz w:val="10"/>
          <w:szCs w:val="10"/>
        </w:rPr>
      </w:pPr>
    </w:p>
    <w:p w14:paraId="7ABAD082" w14:textId="77777777" w:rsidR="002B3C12" w:rsidRPr="009C0D95" w:rsidRDefault="002B3C12" w:rsidP="002B3C12">
      <w:pPr>
        <w:rPr>
          <w:b/>
        </w:rPr>
      </w:pPr>
      <w:r w:rsidRPr="009C0D95">
        <w:rPr>
          <w:b/>
        </w:rPr>
        <w:t>7.1. Типовые контрольные задания или иные материалы для проведения текущего контроля успеваемости.</w:t>
      </w:r>
    </w:p>
    <w:p w14:paraId="6BDE0C7A" w14:textId="77777777" w:rsidR="002B3C12" w:rsidRPr="00BF2B98" w:rsidRDefault="002B3C12" w:rsidP="002B3C12">
      <w:pPr>
        <w:rPr>
          <w:sz w:val="10"/>
          <w:szCs w:val="10"/>
        </w:rPr>
      </w:pPr>
    </w:p>
    <w:p w14:paraId="40918AE6" w14:textId="77777777" w:rsidR="00DB434B" w:rsidRPr="00BF2B98" w:rsidRDefault="002838F5" w:rsidP="00BF2B98">
      <w:pPr>
        <w:spacing w:before="120"/>
        <w:rPr>
          <w:b/>
          <w:color w:val="000000" w:themeColor="text1"/>
        </w:rPr>
      </w:pPr>
      <w:r w:rsidRPr="00BF2B98">
        <w:rPr>
          <w:b/>
          <w:color w:val="000000" w:themeColor="text1"/>
        </w:rPr>
        <w:t>Вопросы к коллоквиуму.</w:t>
      </w:r>
    </w:p>
    <w:p w14:paraId="2A8A66A8" w14:textId="77777777" w:rsidR="004315BE" w:rsidRPr="004315BE" w:rsidRDefault="004315BE" w:rsidP="00BF2B98">
      <w:pPr>
        <w:numPr>
          <w:ilvl w:val="0"/>
          <w:numId w:val="8"/>
        </w:numPr>
        <w:spacing w:before="120" w:after="100" w:afterAutospacing="1"/>
        <w:jc w:val="both"/>
      </w:pPr>
      <w:r w:rsidRPr="004315BE">
        <w:t xml:space="preserve">Синтаксис и семантика логики предикатов. Термы, формулы, интерпретация. Отношение выполнимости формулы на интерпретации. </w:t>
      </w:r>
    </w:p>
    <w:p w14:paraId="1A91115A" w14:textId="77777777" w:rsidR="004315BE" w:rsidRPr="004315BE" w:rsidRDefault="004315BE" w:rsidP="00526DEB">
      <w:pPr>
        <w:numPr>
          <w:ilvl w:val="0"/>
          <w:numId w:val="8"/>
        </w:numPr>
        <w:spacing w:before="100" w:beforeAutospacing="1" w:after="100" w:afterAutospacing="1"/>
        <w:jc w:val="both"/>
      </w:pPr>
      <w:r w:rsidRPr="004315BE">
        <w:t xml:space="preserve">Выполнимость, </w:t>
      </w:r>
      <w:proofErr w:type="spellStart"/>
      <w:r w:rsidRPr="004315BE">
        <w:t>общезначимость</w:t>
      </w:r>
      <w:proofErr w:type="spellEnd"/>
      <w:r w:rsidRPr="004315BE">
        <w:t xml:space="preserve">, противоречивость формул логики предикатов. Примеры общезначимых и противоречивых формул логики предикатов. Модель. Логическое следствие. Теорема о логическом следствии. </w:t>
      </w:r>
    </w:p>
    <w:p w14:paraId="4A5366C3" w14:textId="77777777" w:rsidR="004315BE" w:rsidRPr="004315BE" w:rsidRDefault="004315BE" w:rsidP="00526DEB">
      <w:pPr>
        <w:numPr>
          <w:ilvl w:val="0"/>
          <w:numId w:val="8"/>
        </w:numPr>
        <w:spacing w:before="100" w:beforeAutospacing="1" w:after="100" w:afterAutospacing="1"/>
        <w:jc w:val="both"/>
      </w:pPr>
      <w:r w:rsidRPr="004315BE">
        <w:t xml:space="preserve">Проблемы выполнимости и </w:t>
      </w:r>
      <w:proofErr w:type="spellStart"/>
      <w:r w:rsidRPr="004315BE">
        <w:t>общезначимости</w:t>
      </w:r>
      <w:proofErr w:type="spellEnd"/>
      <w:r w:rsidRPr="004315BE">
        <w:t xml:space="preserve">. Пример формулы, не имеющей конечных моделей. </w:t>
      </w:r>
    </w:p>
    <w:p w14:paraId="7C9A2219" w14:textId="77777777" w:rsidR="004315BE" w:rsidRPr="004315BE" w:rsidRDefault="004315BE" w:rsidP="00526DEB">
      <w:pPr>
        <w:numPr>
          <w:ilvl w:val="0"/>
          <w:numId w:val="8"/>
        </w:numPr>
        <w:spacing w:before="100" w:beforeAutospacing="1" w:after="100" w:afterAutospacing="1"/>
        <w:jc w:val="both"/>
      </w:pPr>
      <w:r w:rsidRPr="004315BE">
        <w:t xml:space="preserve">Семантические таблицы в логике предикатов. Табличный вывод. Теорема корректности табличного вывода. </w:t>
      </w:r>
    </w:p>
    <w:p w14:paraId="401B226D" w14:textId="77777777" w:rsidR="004315BE" w:rsidRPr="004315BE" w:rsidRDefault="004315BE" w:rsidP="00526DEB">
      <w:pPr>
        <w:numPr>
          <w:ilvl w:val="0"/>
          <w:numId w:val="8"/>
        </w:numPr>
        <w:spacing w:before="100" w:beforeAutospacing="1" w:after="100" w:afterAutospacing="1"/>
        <w:jc w:val="both"/>
      </w:pPr>
      <w:r w:rsidRPr="004315BE">
        <w:t xml:space="preserve">Теорема полноты табличного вывода. </w:t>
      </w:r>
    </w:p>
    <w:p w14:paraId="6C04877C" w14:textId="77777777" w:rsidR="004315BE" w:rsidRPr="004315BE" w:rsidRDefault="004315BE" w:rsidP="00526DEB">
      <w:pPr>
        <w:numPr>
          <w:ilvl w:val="0"/>
          <w:numId w:val="8"/>
        </w:numPr>
        <w:spacing w:before="100" w:beforeAutospacing="1" w:after="100" w:afterAutospacing="1"/>
        <w:jc w:val="both"/>
      </w:pPr>
      <w:r w:rsidRPr="004315BE">
        <w:t xml:space="preserve">Теорема </w:t>
      </w:r>
      <w:proofErr w:type="spellStart"/>
      <w:r w:rsidRPr="004315BE">
        <w:t>Лёвенгейма-Сколема</w:t>
      </w:r>
      <w:proofErr w:type="spellEnd"/>
      <w:r w:rsidRPr="004315BE">
        <w:t xml:space="preserve">. Теорема компактности Мальцева. </w:t>
      </w:r>
    </w:p>
    <w:p w14:paraId="04CEA2BA" w14:textId="77777777" w:rsidR="004315BE" w:rsidRPr="004315BE" w:rsidRDefault="004315BE" w:rsidP="00526DEB">
      <w:pPr>
        <w:numPr>
          <w:ilvl w:val="0"/>
          <w:numId w:val="8"/>
        </w:numPr>
        <w:spacing w:before="100" w:beforeAutospacing="1" w:after="100" w:afterAutospacing="1"/>
        <w:jc w:val="both"/>
      </w:pPr>
      <w:r w:rsidRPr="004315BE">
        <w:t xml:space="preserve">Равносильные формулы. Примеры равносильных формул. Теорема о равносильной замене. </w:t>
      </w:r>
    </w:p>
    <w:p w14:paraId="064564A8" w14:textId="77777777" w:rsidR="004315BE" w:rsidRPr="004315BE" w:rsidRDefault="004315BE" w:rsidP="00526DEB">
      <w:pPr>
        <w:numPr>
          <w:ilvl w:val="0"/>
          <w:numId w:val="8"/>
        </w:numPr>
        <w:spacing w:before="100" w:beforeAutospacing="1" w:after="100" w:afterAutospacing="1"/>
        <w:jc w:val="both"/>
      </w:pPr>
      <w:r w:rsidRPr="004315BE">
        <w:t xml:space="preserve">Предваренная нормальная форма. Теорема о приведении формулы к предваренной нормальной форме. </w:t>
      </w:r>
    </w:p>
    <w:p w14:paraId="2F334584" w14:textId="77777777" w:rsidR="004315BE" w:rsidRPr="004315BE" w:rsidRDefault="004315BE" w:rsidP="00526DEB">
      <w:pPr>
        <w:numPr>
          <w:ilvl w:val="0"/>
          <w:numId w:val="8"/>
        </w:numPr>
        <w:spacing w:before="100" w:beforeAutospacing="1" w:after="100" w:afterAutospacing="1"/>
        <w:jc w:val="both"/>
      </w:pPr>
      <w:proofErr w:type="spellStart"/>
      <w:r w:rsidRPr="004315BE">
        <w:t>Сколемовская</w:t>
      </w:r>
      <w:proofErr w:type="spellEnd"/>
      <w:r w:rsidRPr="004315BE">
        <w:t xml:space="preserve"> стандартная форма. Теорема о приведении формулы к </w:t>
      </w:r>
      <w:proofErr w:type="spellStart"/>
      <w:r w:rsidRPr="004315BE">
        <w:t>сколемовской</w:t>
      </w:r>
      <w:proofErr w:type="spellEnd"/>
      <w:r w:rsidRPr="004315BE">
        <w:t xml:space="preserve"> стандартной форме. </w:t>
      </w:r>
    </w:p>
    <w:p w14:paraId="5CFEB38A" w14:textId="77777777" w:rsidR="004315BE" w:rsidRPr="004315BE" w:rsidRDefault="004315BE" w:rsidP="00526DEB">
      <w:pPr>
        <w:numPr>
          <w:ilvl w:val="0"/>
          <w:numId w:val="8"/>
        </w:numPr>
        <w:spacing w:before="100" w:beforeAutospacing="1" w:after="100" w:afterAutospacing="1"/>
        <w:jc w:val="both"/>
      </w:pPr>
      <w:proofErr w:type="spellStart"/>
      <w:r w:rsidRPr="004315BE">
        <w:t>Эрбрановский</w:t>
      </w:r>
      <w:proofErr w:type="spellEnd"/>
      <w:r w:rsidRPr="004315BE">
        <w:t xml:space="preserve"> универсум, </w:t>
      </w:r>
      <w:proofErr w:type="spellStart"/>
      <w:r w:rsidRPr="004315BE">
        <w:t>эрбрановский</w:t>
      </w:r>
      <w:proofErr w:type="spellEnd"/>
      <w:r w:rsidRPr="004315BE">
        <w:t xml:space="preserve"> базис, </w:t>
      </w:r>
      <w:proofErr w:type="spellStart"/>
      <w:r w:rsidRPr="004315BE">
        <w:t>эрбрановские</w:t>
      </w:r>
      <w:proofErr w:type="spellEnd"/>
      <w:r w:rsidRPr="004315BE">
        <w:t xml:space="preserve"> интерпретации. Теорема об </w:t>
      </w:r>
      <w:proofErr w:type="spellStart"/>
      <w:r w:rsidRPr="004315BE">
        <w:t>эрбрановской</w:t>
      </w:r>
      <w:proofErr w:type="spellEnd"/>
      <w:r w:rsidRPr="004315BE">
        <w:t xml:space="preserve"> модели для </w:t>
      </w:r>
      <w:proofErr w:type="spellStart"/>
      <w:r w:rsidRPr="004315BE">
        <w:t>сколемовской</w:t>
      </w:r>
      <w:proofErr w:type="spellEnd"/>
      <w:r w:rsidRPr="004315BE">
        <w:t xml:space="preserve"> стандартной формы. Сведение проблемы </w:t>
      </w:r>
      <w:proofErr w:type="spellStart"/>
      <w:r w:rsidRPr="004315BE">
        <w:t>общезначимости</w:t>
      </w:r>
      <w:proofErr w:type="spellEnd"/>
      <w:r w:rsidRPr="004315BE">
        <w:t xml:space="preserve"> формул к проблеме противоречивости систем дизъюнктов. Теорема </w:t>
      </w:r>
      <w:proofErr w:type="spellStart"/>
      <w:r w:rsidRPr="004315BE">
        <w:t>Эрбрана</w:t>
      </w:r>
      <w:proofErr w:type="spellEnd"/>
      <w:r w:rsidRPr="004315BE">
        <w:t xml:space="preserve">. </w:t>
      </w:r>
    </w:p>
    <w:p w14:paraId="323AA620" w14:textId="77777777" w:rsidR="004315BE" w:rsidRPr="004315BE" w:rsidRDefault="004315BE" w:rsidP="00526DEB">
      <w:pPr>
        <w:numPr>
          <w:ilvl w:val="0"/>
          <w:numId w:val="8"/>
        </w:numPr>
        <w:spacing w:before="100" w:beforeAutospacing="1" w:after="100" w:afterAutospacing="1"/>
        <w:jc w:val="both"/>
      </w:pPr>
      <w:r w:rsidRPr="004315BE">
        <w:t xml:space="preserve">Подстановки. Применение подстановок к термам и формулам. Композиция подстановок. Унификатор. Наиболее общий унификатор. </w:t>
      </w:r>
    </w:p>
    <w:p w14:paraId="0F03F02C" w14:textId="77777777" w:rsidR="004315BE" w:rsidRPr="004315BE" w:rsidRDefault="004315BE" w:rsidP="00526DEB">
      <w:pPr>
        <w:numPr>
          <w:ilvl w:val="0"/>
          <w:numId w:val="8"/>
        </w:numPr>
        <w:spacing w:before="100" w:beforeAutospacing="1" w:after="100" w:afterAutospacing="1"/>
        <w:jc w:val="both"/>
      </w:pPr>
      <w:r w:rsidRPr="004315BE">
        <w:t xml:space="preserve">Сведение задачи унификации к задаче решения системы термальных уравнений. Лемма о связке. Алгоритм унификации. Теорема о корректности и </w:t>
      </w:r>
      <w:proofErr w:type="spellStart"/>
      <w:r w:rsidRPr="004315BE">
        <w:t>завершаемости</w:t>
      </w:r>
      <w:proofErr w:type="spellEnd"/>
      <w:r w:rsidRPr="004315BE">
        <w:t xml:space="preserve"> алгоритма унификации. </w:t>
      </w:r>
    </w:p>
    <w:p w14:paraId="25217398" w14:textId="77777777" w:rsidR="004315BE" w:rsidRPr="004315BE" w:rsidRDefault="004315BE" w:rsidP="00526DEB">
      <w:pPr>
        <w:numPr>
          <w:ilvl w:val="0"/>
          <w:numId w:val="8"/>
        </w:numPr>
        <w:spacing w:before="100" w:beforeAutospacing="1" w:after="100" w:afterAutospacing="1"/>
        <w:jc w:val="both"/>
        <w:rPr>
          <w:color w:val="000000" w:themeColor="text1"/>
        </w:rPr>
      </w:pPr>
      <w:r w:rsidRPr="004315BE">
        <w:t xml:space="preserve">Метод резолюций для логики предикатов: правила резолюции и склейки, резолютивный вывод. Теорема корректности резолютивного </w:t>
      </w:r>
      <w:r w:rsidRPr="004315BE">
        <w:rPr>
          <w:color w:val="000000" w:themeColor="text1"/>
        </w:rPr>
        <w:t xml:space="preserve">вывода. </w:t>
      </w:r>
    </w:p>
    <w:p w14:paraId="0F5C5D1F" w14:textId="77777777" w:rsidR="004315BE" w:rsidRPr="004315BE" w:rsidRDefault="004315BE" w:rsidP="00526DEB">
      <w:pPr>
        <w:numPr>
          <w:ilvl w:val="0"/>
          <w:numId w:val="8"/>
        </w:numPr>
        <w:spacing w:before="100" w:beforeAutospacing="1" w:after="100" w:afterAutospacing="1"/>
        <w:jc w:val="both"/>
        <w:rPr>
          <w:color w:val="000000" w:themeColor="text1"/>
        </w:rPr>
      </w:pPr>
      <w:r w:rsidRPr="004315BE">
        <w:rPr>
          <w:color w:val="000000" w:themeColor="text1"/>
        </w:rPr>
        <w:t xml:space="preserve">Лемма о подъеме. Теорема полноты резолютивного вывода для логики предикатов. </w:t>
      </w:r>
    </w:p>
    <w:p w14:paraId="656D2C00" w14:textId="77777777" w:rsidR="002838F5" w:rsidRPr="004315BE" w:rsidRDefault="004315BE" w:rsidP="00BF2B98">
      <w:pPr>
        <w:numPr>
          <w:ilvl w:val="0"/>
          <w:numId w:val="8"/>
        </w:numPr>
        <w:spacing w:before="100" w:beforeAutospacing="1" w:after="120"/>
        <w:jc w:val="both"/>
        <w:rPr>
          <w:color w:val="000000" w:themeColor="text1"/>
        </w:rPr>
      </w:pPr>
      <w:r w:rsidRPr="004315BE">
        <w:rPr>
          <w:color w:val="000000" w:themeColor="text1"/>
        </w:rPr>
        <w:t xml:space="preserve">Общая схема доказательства </w:t>
      </w:r>
      <w:proofErr w:type="spellStart"/>
      <w:r w:rsidRPr="004315BE">
        <w:rPr>
          <w:color w:val="000000" w:themeColor="text1"/>
        </w:rPr>
        <w:t>общезначимости</w:t>
      </w:r>
      <w:proofErr w:type="spellEnd"/>
      <w:r w:rsidRPr="004315BE">
        <w:rPr>
          <w:color w:val="000000" w:themeColor="text1"/>
        </w:rPr>
        <w:t xml:space="preserve"> формул логики предикатов методом резолюций. Стратегии резолютивного вывода.</w:t>
      </w:r>
    </w:p>
    <w:p w14:paraId="283DEF9E" w14:textId="77777777" w:rsidR="002838F5" w:rsidRPr="00B91511" w:rsidRDefault="002838F5" w:rsidP="002B3C12">
      <w:pPr>
        <w:rPr>
          <w:color w:val="000000" w:themeColor="text1"/>
        </w:rPr>
      </w:pPr>
      <w:r w:rsidRPr="00B91511">
        <w:rPr>
          <w:color w:val="000000" w:themeColor="text1"/>
        </w:rPr>
        <w:t xml:space="preserve">Билет для коллоквиума содержит </w:t>
      </w:r>
      <w:r w:rsidR="004315BE" w:rsidRPr="00B91511">
        <w:rPr>
          <w:color w:val="000000" w:themeColor="text1"/>
        </w:rPr>
        <w:t>12</w:t>
      </w:r>
      <w:r w:rsidRPr="00B91511">
        <w:rPr>
          <w:color w:val="000000" w:themeColor="text1"/>
        </w:rPr>
        <w:t xml:space="preserve"> вопрос</w:t>
      </w:r>
      <w:r w:rsidR="004315BE" w:rsidRPr="00B91511">
        <w:rPr>
          <w:color w:val="000000" w:themeColor="text1"/>
        </w:rPr>
        <w:t>ов</w:t>
      </w:r>
      <w:r w:rsidRPr="00B91511">
        <w:rPr>
          <w:color w:val="000000" w:themeColor="text1"/>
        </w:rPr>
        <w:t>, например:</w:t>
      </w:r>
    </w:p>
    <w:p w14:paraId="6B1E3E49" w14:textId="77777777" w:rsidR="004315BE" w:rsidRDefault="004315BE" w:rsidP="004315BE">
      <w:r>
        <w:rPr>
          <w:b/>
          <w:bCs/>
        </w:rPr>
        <w:t>Вопрос 1.</w:t>
      </w:r>
      <w:r>
        <w:t xml:space="preserve"> Используя константные, функциональные и предикатные символы алфавита (см. Приложение 2), построить </w:t>
      </w:r>
      <w:r>
        <w:rPr>
          <w:u w:val="thick"/>
        </w:rPr>
        <w:t>замкнутую</w:t>
      </w:r>
      <w:r>
        <w:t xml:space="preserve"> формулу логики предикатов, соответствующую следующему утверждению.</w:t>
      </w:r>
    </w:p>
    <w:p w14:paraId="02487813" w14:textId="77777777" w:rsidR="004315BE" w:rsidRPr="00EB0CDB" w:rsidRDefault="004315BE" w:rsidP="004315BE">
      <w:r>
        <w:lastRenderedPageBreak/>
        <w:t>“ Какова бы ни была последовательность действительных чисел и отрезок [</w:t>
      </w:r>
      <w:r>
        <w:rPr>
          <w:lang w:val="en-US"/>
        </w:rPr>
        <w:t>a</w:t>
      </w:r>
      <w:r>
        <w:t>,</w:t>
      </w:r>
      <w:r>
        <w:rPr>
          <w:lang w:val="en-US"/>
        </w:rPr>
        <w:t>b</w:t>
      </w:r>
      <w:r>
        <w:t>] действительных чисел, если бесконечно много элементов этой последовательности содержится в данном отрезке, то хотя бы одна предельная точка данной последовательности также содержится в этом отрезке”</w:t>
      </w:r>
    </w:p>
    <w:p w14:paraId="313326A1" w14:textId="77777777" w:rsidR="004315BE" w:rsidRPr="00154A96" w:rsidRDefault="004315BE" w:rsidP="004315BE">
      <w:pPr>
        <w:rPr>
          <w:sz w:val="10"/>
          <w:szCs w:val="10"/>
        </w:rPr>
      </w:pPr>
    </w:p>
    <w:p w14:paraId="125DAB09" w14:textId="77777777" w:rsidR="004315BE" w:rsidRPr="007A4459" w:rsidRDefault="004315BE" w:rsidP="004315BE">
      <w:r>
        <w:rPr>
          <w:b/>
          <w:bCs/>
        </w:rPr>
        <w:t>Вопрос 2.</w:t>
      </w:r>
      <w:r>
        <w:t xml:space="preserve"> Для заданной формулы </w:t>
      </w:r>
      <w:r>
        <w:sym w:font="Symbol" w:char="F06A"/>
      </w:r>
      <w:r>
        <w:t xml:space="preserve"> выяснить, применяя метод семантических таблиц, является ли эта формула общезначимой.</w:t>
      </w:r>
    </w:p>
    <w:p w14:paraId="2E7739C2" w14:textId="77777777" w:rsidR="004315BE" w:rsidRPr="00240F0D" w:rsidRDefault="004315BE" w:rsidP="004315BE">
      <w:pPr>
        <w:jc w:val="center"/>
        <w:rPr>
          <w:b/>
          <w:bCs/>
          <w:lang w:val="en-US"/>
        </w:rPr>
      </w:pPr>
      <w:r>
        <w:rPr>
          <w:b/>
          <w:bCs/>
          <w:lang w:val="en-US"/>
        </w:rPr>
        <w:sym w:font="Symbol" w:char="F024"/>
      </w:r>
      <w:r>
        <w:rPr>
          <w:b/>
          <w:bCs/>
          <w:lang w:val="en-US"/>
        </w:rPr>
        <w:t>x (</w:t>
      </w:r>
      <w:r>
        <w:rPr>
          <w:b/>
          <w:bCs/>
          <w:lang w:val="en-US"/>
        </w:rPr>
        <w:sym w:font="Symbol" w:char="F022"/>
      </w:r>
      <w:r>
        <w:rPr>
          <w:b/>
          <w:bCs/>
          <w:lang w:val="en-US"/>
        </w:rPr>
        <w:t>y P(</w:t>
      </w:r>
      <w:proofErr w:type="spellStart"/>
      <w:r>
        <w:rPr>
          <w:b/>
          <w:bCs/>
          <w:lang w:val="en-US"/>
        </w:rPr>
        <w:t>x,y</w:t>
      </w:r>
      <w:proofErr w:type="spellEnd"/>
      <w:r>
        <w:rPr>
          <w:b/>
          <w:bCs/>
          <w:lang w:val="en-US"/>
        </w:rPr>
        <w:t xml:space="preserve">) </w:t>
      </w:r>
      <w:r>
        <w:rPr>
          <w:b/>
          <w:bCs/>
        </w:rPr>
        <w:sym w:font="Symbol" w:char="F0AE"/>
      </w:r>
      <w:r>
        <w:rPr>
          <w:b/>
          <w:bCs/>
          <w:lang w:val="en-US"/>
        </w:rPr>
        <w:t xml:space="preserve"> R(x)) </w:t>
      </w:r>
      <w:r>
        <w:rPr>
          <w:b/>
          <w:bCs/>
        </w:rPr>
        <w:sym w:font="Symbol" w:char="F0AE"/>
      </w:r>
      <w:r>
        <w:rPr>
          <w:b/>
          <w:bCs/>
          <w:lang w:val="en-US"/>
        </w:rPr>
        <w:sym w:font="Symbol" w:char="F022"/>
      </w:r>
      <w:r>
        <w:rPr>
          <w:b/>
          <w:bCs/>
          <w:lang w:val="en-US"/>
        </w:rPr>
        <w:t xml:space="preserve">z </w:t>
      </w:r>
      <w:r>
        <w:rPr>
          <w:b/>
          <w:bCs/>
          <w:lang w:val="en-US"/>
        </w:rPr>
        <w:sym w:font="Symbol" w:char="F022"/>
      </w:r>
      <w:r>
        <w:rPr>
          <w:b/>
          <w:bCs/>
          <w:lang w:val="en-US"/>
        </w:rPr>
        <w:t>y (P(</w:t>
      </w:r>
      <w:proofErr w:type="spellStart"/>
      <w:r>
        <w:rPr>
          <w:b/>
          <w:bCs/>
          <w:lang w:val="en-US"/>
        </w:rPr>
        <w:t>z,y</w:t>
      </w:r>
      <w:proofErr w:type="spellEnd"/>
      <w:r>
        <w:rPr>
          <w:b/>
          <w:bCs/>
          <w:lang w:val="en-US"/>
        </w:rPr>
        <w:t xml:space="preserve">) </w:t>
      </w:r>
      <w:r>
        <w:rPr>
          <w:b/>
          <w:bCs/>
          <w:lang w:val="en-US"/>
        </w:rPr>
        <w:sym w:font="Symbol" w:char="F0DA"/>
      </w:r>
      <w:r>
        <w:rPr>
          <w:b/>
          <w:bCs/>
          <w:lang w:val="en-US"/>
        </w:rPr>
        <w:t xml:space="preserve"> R(y))</w:t>
      </w:r>
    </w:p>
    <w:p w14:paraId="2EEF97E0" w14:textId="77777777" w:rsidR="004315BE" w:rsidRPr="00154A96" w:rsidRDefault="004315BE" w:rsidP="004315BE">
      <w:pPr>
        <w:rPr>
          <w:b/>
          <w:bCs/>
          <w:sz w:val="10"/>
          <w:szCs w:val="10"/>
          <w:lang w:val="en-US"/>
        </w:rPr>
      </w:pPr>
    </w:p>
    <w:p w14:paraId="38A24265" w14:textId="77777777" w:rsidR="004315BE" w:rsidRDefault="004315BE" w:rsidP="004315BE">
      <w:r>
        <w:rPr>
          <w:b/>
          <w:bCs/>
        </w:rPr>
        <w:t>Вопрос 3.</w:t>
      </w:r>
      <w:r>
        <w:t xml:space="preserve"> Для заданной формулы </w:t>
      </w:r>
      <w:r>
        <w:sym w:font="Symbol" w:char="F06A"/>
      </w:r>
      <w:r>
        <w:t xml:space="preserve"> выяснить </w:t>
      </w:r>
      <w:r w:rsidRPr="00215C60">
        <w:t>(</w:t>
      </w:r>
      <w:r>
        <w:t>применяя методрезолюций), является ли эта формула общезначимой.</w:t>
      </w:r>
    </w:p>
    <w:p w14:paraId="43D9E43F" w14:textId="77777777" w:rsidR="004315BE" w:rsidRPr="00A02F5C" w:rsidRDefault="004315BE" w:rsidP="004315BE">
      <w:pPr>
        <w:jc w:val="center"/>
        <w:rPr>
          <w:b/>
          <w:bCs/>
          <w:lang w:val="en-US"/>
        </w:rPr>
      </w:pPr>
      <w:r>
        <w:rPr>
          <w:b/>
          <w:bCs/>
          <w:lang w:val="en-US"/>
        </w:rPr>
        <w:sym w:font="Symbol" w:char="F022"/>
      </w:r>
      <w:r>
        <w:rPr>
          <w:b/>
          <w:bCs/>
          <w:lang w:val="en-US"/>
        </w:rPr>
        <w:t>x</w:t>
      </w:r>
      <w:r w:rsidRPr="00A02F5C">
        <w:rPr>
          <w:b/>
          <w:bCs/>
          <w:lang w:val="en-US"/>
        </w:rPr>
        <w:t xml:space="preserve"> (</w:t>
      </w:r>
      <w:r>
        <w:rPr>
          <w:b/>
          <w:bCs/>
          <w:lang w:val="en-US"/>
        </w:rPr>
        <w:sym w:font="Symbol" w:char="F022"/>
      </w:r>
      <w:r>
        <w:rPr>
          <w:b/>
          <w:bCs/>
          <w:lang w:val="en-US"/>
        </w:rPr>
        <w:t>y</w:t>
      </w:r>
      <w:r>
        <w:rPr>
          <w:b/>
          <w:bCs/>
          <w:lang w:val="en-US"/>
        </w:rPr>
        <w:sym w:font="Symbol" w:char="F024"/>
      </w:r>
      <w:r>
        <w:rPr>
          <w:b/>
          <w:bCs/>
          <w:lang w:val="en-US"/>
        </w:rPr>
        <w:t>v</w:t>
      </w:r>
      <w:r>
        <w:rPr>
          <w:b/>
          <w:bCs/>
          <w:lang w:val="en-US"/>
        </w:rPr>
        <w:sym w:font="Symbol" w:char="F022"/>
      </w:r>
      <w:r>
        <w:rPr>
          <w:b/>
          <w:bCs/>
          <w:lang w:val="en-US"/>
        </w:rPr>
        <w:t>u</w:t>
      </w:r>
      <w:r w:rsidRPr="00A02F5C">
        <w:rPr>
          <w:b/>
          <w:bCs/>
          <w:lang w:val="en-US"/>
        </w:rPr>
        <w:t xml:space="preserve"> ((</w:t>
      </w:r>
      <w:r>
        <w:rPr>
          <w:b/>
          <w:bCs/>
          <w:lang w:val="en-US"/>
        </w:rPr>
        <w:t>A</w:t>
      </w:r>
      <w:r w:rsidRPr="00A02F5C">
        <w:rPr>
          <w:b/>
          <w:bCs/>
          <w:lang w:val="en-US"/>
        </w:rPr>
        <w:t>(</w:t>
      </w:r>
      <w:proofErr w:type="spellStart"/>
      <w:r>
        <w:rPr>
          <w:b/>
          <w:bCs/>
          <w:lang w:val="en-US"/>
        </w:rPr>
        <w:t>u</w:t>
      </w:r>
      <w:r w:rsidRPr="00A02F5C">
        <w:rPr>
          <w:b/>
          <w:bCs/>
          <w:lang w:val="en-US"/>
        </w:rPr>
        <w:t>,</w:t>
      </w:r>
      <w:r>
        <w:rPr>
          <w:b/>
          <w:bCs/>
          <w:lang w:val="en-US"/>
        </w:rPr>
        <w:t>v</w:t>
      </w:r>
      <w:proofErr w:type="spellEnd"/>
      <w:r w:rsidRPr="00A02F5C">
        <w:rPr>
          <w:b/>
          <w:bCs/>
          <w:lang w:val="en-US"/>
        </w:rPr>
        <w:t xml:space="preserve">) </w:t>
      </w:r>
      <w:r>
        <w:rPr>
          <w:b/>
          <w:bCs/>
        </w:rPr>
        <w:sym w:font="Symbol" w:char="F0AE"/>
      </w:r>
      <w:r>
        <w:rPr>
          <w:b/>
          <w:bCs/>
          <w:lang w:val="en-US"/>
        </w:rPr>
        <w:t>B</w:t>
      </w:r>
      <w:r w:rsidRPr="00A02F5C">
        <w:rPr>
          <w:b/>
          <w:bCs/>
          <w:lang w:val="en-US"/>
        </w:rPr>
        <w:t>(</w:t>
      </w:r>
      <w:proofErr w:type="spellStart"/>
      <w:r>
        <w:rPr>
          <w:b/>
          <w:bCs/>
          <w:lang w:val="en-US"/>
        </w:rPr>
        <w:t>y</w:t>
      </w:r>
      <w:r w:rsidRPr="00A02F5C">
        <w:rPr>
          <w:b/>
          <w:bCs/>
          <w:lang w:val="en-US"/>
        </w:rPr>
        <w:t>,</w:t>
      </w:r>
      <w:r>
        <w:rPr>
          <w:b/>
          <w:bCs/>
          <w:lang w:val="en-US"/>
        </w:rPr>
        <w:t>u</w:t>
      </w:r>
      <w:proofErr w:type="spellEnd"/>
      <w:r w:rsidRPr="00A02F5C">
        <w:rPr>
          <w:b/>
          <w:bCs/>
          <w:lang w:val="en-US"/>
        </w:rPr>
        <w:t>)) &amp; (</w:t>
      </w:r>
      <w:r>
        <w:rPr>
          <w:b/>
          <w:lang w:val="en-US"/>
        </w:rPr>
        <w:sym w:font="Symbol" w:char="F0D8"/>
      </w:r>
      <w:r>
        <w:rPr>
          <w:b/>
          <w:bCs/>
          <w:lang w:val="en-US"/>
        </w:rPr>
        <w:sym w:font="Symbol" w:char="F024"/>
      </w:r>
      <w:proofErr w:type="spellStart"/>
      <w:r>
        <w:rPr>
          <w:b/>
          <w:bCs/>
          <w:lang w:val="en-US"/>
        </w:rPr>
        <w:t>w</w:t>
      </w:r>
      <w:r>
        <w:rPr>
          <w:b/>
          <w:lang w:val="en-US"/>
        </w:rPr>
        <w:t>A</w:t>
      </w:r>
      <w:proofErr w:type="spellEnd"/>
      <w:r w:rsidRPr="00A02F5C">
        <w:rPr>
          <w:b/>
          <w:lang w:val="en-US"/>
        </w:rPr>
        <w:t>(</w:t>
      </w:r>
      <w:proofErr w:type="spellStart"/>
      <w:r>
        <w:rPr>
          <w:b/>
          <w:lang w:val="en-US"/>
        </w:rPr>
        <w:t>w</w:t>
      </w:r>
      <w:r w:rsidRPr="00A02F5C">
        <w:rPr>
          <w:b/>
          <w:lang w:val="en-US"/>
        </w:rPr>
        <w:t>,</w:t>
      </w:r>
      <w:r>
        <w:rPr>
          <w:b/>
          <w:lang w:val="en-US"/>
        </w:rPr>
        <w:t>u</w:t>
      </w:r>
      <w:proofErr w:type="spellEnd"/>
      <w:r w:rsidRPr="00A02F5C">
        <w:rPr>
          <w:b/>
          <w:lang w:val="en-US"/>
        </w:rPr>
        <w:t xml:space="preserve">) </w:t>
      </w:r>
      <w:r>
        <w:rPr>
          <w:b/>
          <w:bCs/>
        </w:rPr>
        <w:sym w:font="Symbol" w:char="F0AE"/>
      </w:r>
      <w:r>
        <w:rPr>
          <w:b/>
          <w:bCs/>
          <w:lang w:val="en-US"/>
        </w:rPr>
        <w:sym w:font="Symbol" w:char="F022"/>
      </w:r>
      <w:proofErr w:type="spellStart"/>
      <w:r>
        <w:rPr>
          <w:b/>
          <w:bCs/>
          <w:lang w:val="en-US"/>
        </w:rPr>
        <w:t>z</w:t>
      </w:r>
      <w:r>
        <w:rPr>
          <w:b/>
          <w:lang w:val="en-US"/>
        </w:rPr>
        <w:t>A</w:t>
      </w:r>
      <w:proofErr w:type="spellEnd"/>
      <w:r w:rsidRPr="00A02F5C">
        <w:rPr>
          <w:b/>
          <w:bCs/>
          <w:lang w:val="en-US"/>
        </w:rPr>
        <w:t>(</w:t>
      </w:r>
      <w:proofErr w:type="spellStart"/>
      <w:r>
        <w:rPr>
          <w:b/>
          <w:bCs/>
          <w:lang w:val="en-US"/>
        </w:rPr>
        <w:t>z</w:t>
      </w:r>
      <w:r w:rsidRPr="00A02F5C">
        <w:rPr>
          <w:b/>
          <w:bCs/>
          <w:lang w:val="en-US"/>
        </w:rPr>
        <w:t>,</w:t>
      </w:r>
      <w:r>
        <w:rPr>
          <w:b/>
          <w:bCs/>
          <w:lang w:val="en-US"/>
        </w:rPr>
        <w:t>v</w:t>
      </w:r>
      <w:proofErr w:type="spellEnd"/>
      <w:r w:rsidRPr="00A02F5C">
        <w:rPr>
          <w:b/>
          <w:bCs/>
          <w:lang w:val="en-US"/>
        </w:rPr>
        <w:t xml:space="preserve">))) </w:t>
      </w:r>
      <w:r>
        <w:rPr>
          <w:b/>
          <w:bCs/>
        </w:rPr>
        <w:sym w:font="Symbol" w:char="F0AE"/>
      </w:r>
      <w:r>
        <w:rPr>
          <w:b/>
          <w:bCs/>
          <w:lang w:val="en-US"/>
        </w:rPr>
        <w:sym w:font="Symbol" w:char="F024"/>
      </w:r>
      <w:proofErr w:type="spellStart"/>
      <w:r>
        <w:rPr>
          <w:b/>
          <w:bCs/>
          <w:lang w:val="en-US"/>
        </w:rPr>
        <w:t>yB</w:t>
      </w:r>
      <w:proofErr w:type="spellEnd"/>
      <w:r w:rsidRPr="00A02F5C">
        <w:rPr>
          <w:b/>
          <w:bCs/>
          <w:lang w:val="en-US"/>
        </w:rPr>
        <w:t>(</w:t>
      </w:r>
      <w:proofErr w:type="spellStart"/>
      <w:r>
        <w:rPr>
          <w:b/>
          <w:bCs/>
          <w:lang w:val="en-US"/>
        </w:rPr>
        <w:t>x</w:t>
      </w:r>
      <w:r w:rsidRPr="00A02F5C">
        <w:rPr>
          <w:b/>
          <w:bCs/>
          <w:lang w:val="en-US"/>
        </w:rPr>
        <w:t>,</w:t>
      </w:r>
      <w:r>
        <w:rPr>
          <w:b/>
          <w:bCs/>
          <w:lang w:val="en-US"/>
        </w:rPr>
        <w:t>y</w:t>
      </w:r>
      <w:proofErr w:type="spellEnd"/>
      <w:r w:rsidRPr="00A02F5C">
        <w:rPr>
          <w:b/>
          <w:bCs/>
          <w:lang w:val="en-US"/>
        </w:rPr>
        <w:t>))</w:t>
      </w:r>
    </w:p>
    <w:p w14:paraId="191630A3" w14:textId="77777777" w:rsidR="004315BE" w:rsidRPr="00154A96" w:rsidRDefault="004315BE" w:rsidP="004315BE">
      <w:pPr>
        <w:rPr>
          <w:sz w:val="10"/>
          <w:szCs w:val="10"/>
          <w:lang w:val="en-US"/>
        </w:rPr>
      </w:pPr>
    </w:p>
    <w:p w14:paraId="03549856" w14:textId="77777777" w:rsidR="004315BE" w:rsidRPr="007A4459" w:rsidRDefault="004315BE" w:rsidP="004315BE">
      <w:r w:rsidRPr="007A4459">
        <w:rPr>
          <w:b/>
        </w:rPr>
        <w:t xml:space="preserve">Вопрос </w:t>
      </w:r>
      <w:r>
        <w:rPr>
          <w:b/>
        </w:rPr>
        <w:t>4</w:t>
      </w:r>
      <w:r w:rsidRPr="007A4459">
        <w:rPr>
          <w:b/>
        </w:rPr>
        <w:t>.</w:t>
      </w:r>
      <w:r>
        <w:t xml:space="preserve">Какая формула называется логическим следствием множества замкнутых формул </w:t>
      </w:r>
      <w:r>
        <w:rPr>
          <w:b/>
        </w:rPr>
        <w:sym w:font="Symbol" w:char="F047"/>
      </w:r>
      <w:r>
        <w:t xml:space="preserve">? Сформулируйте теорему о логическом следствии. Существует ли такое множество предложений </w:t>
      </w:r>
      <w:r>
        <w:rPr>
          <w:b/>
        </w:rPr>
        <w:sym w:font="Symbol" w:char="F047"/>
      </w:r>
      <w:r>
        <w:t>, логическим следствием которого является любая замкнутая формула?</w:t>
      </w:r>
    </w:p>
    <w:p w14:paraId="5F64DAC8" w14:textId="77777777" w:rsidR="004315BE" w:rsidRPr="00154A96" w:rsidRDefault="004315BE" w:rsidP="004315BE">
      <w:pPr>
        <w:rPr>
          <w:sz w:val="10"/>
          <w:szCs w:val="10"/>
        </w:rPr>
      </w:pPr>
    </w:p>
    <w:p w14:paraId="3B2A05B2" w14:textId="77777777" w:rsidR="004315BE" w:rsidRDefault="004315BE" w:rsidP="004315BE">
      <w:r>
        <w:rPr>
          <w:b/>
        </w:rPr>
        <w:t>Вопрос 5.</w:t>
      </w:r>
      <w:r>
        <w:t xml:space="preserve"> Известно, что для семейств замкнутых формул </w:t>
      </w:r>
      <w:r>
        <w:rPr>
          <w:b/>
        </w:rPr>
        <w:sym w:font="Symbol" w:char="F047"/>
      </w:r>
      <w:r>
        <w:rPr>
          <w:b/>
        </w:rPr>
        <w:t xml:space="preserve">, </w:t>
      </w:r>
      <w:r>
        <w:rPr>
          <w:b/>
        </w:rPr>
        <w:sym w:font="Symbol" w:char="F044"/>
      </w:r>
      <w:r>
        <w:t xml:space="preserve">семантическая таблица </w:t>
      </w:r>
      <w:r>
        <w:rPr>
          <w:b/>
        </w:rPr>
        <w:sym w:font="Symbol" w:char="F0E1"/>
      </w:r>
      <w:r>
        <w:rPr>
          <w:b/>
        </w:rPr>
        <w:sym w:font="Symbol" w:char="F047"/>
      </w:r>
      <w:r>
        <w:rPr>
          <w:b/>
        </w:rPr>
        <w:t>,</w:t>
      </w:r>
      <w:r>
        <w:rPr>
          <w:b/>
        </w:rPr>
        <w:sym w:font="Symbol" w:char="F044"/>
      </w:r>
      <w:r>
        <w:rPr>
          <w:b/>
        </w:rPr>
        <w:sym w:font="Symbol" w:char="F0F1"/>
      </w:r>
      <w:r>
        <w:t xml:space="preserve"> не имеет ни одного успешного табличного вывода. Какие из приведенных ниже утверждений всегда справедливы и почему?</w:t>
      </w:r>
    </w:p>
    <w:p w14:paraId="562962BE" w14:textId="77777777" w:rsidR="004315BE" w:rsidRDefault="004315BE" w:rsidP="00526DEB">
      <w:pPr>
        <w:pStyle w:val="afb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Система формул </w:t>
      </w:r>
      <w:r>
        <w:rPr>
          <w:rFonts w:ascii="Times New Roman" w:hAnsi="Times New Roman"/>
          <w:b/>
          <w:sz w:val="24"/>
          <w:szCs w:val="24"/>
        </w:rPr>
        <w:sym w:font="Symbol" w:char="F047"/>
      </w:r>
      <w:r>
        <w:rPr>
          <w:rFonts w:ascii="Times New Roman" w:hAnsi="Times New Roman"/>
          <w:sz w:val="24"/>
          <w:szCs w:val="24"/>
        </w:rPr>
        <w:t>имеет хотя бы одну модель, потому что....</w:t>
      </w:r>
    </w:p>
    <w:p w14:paraId="0CBDEE24" w14:textId="77777777" w:rsidR="004315BE" w:rsidRDefault="004315BE" w:rsidP="00526DEB">
      <w:pPr>
        <w:pStyle w:val="afb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Система формул </w:t>
      </w:r>
      <w:r>
        <w:rPr>
          <w:rFonts w:ascii="Times New Roman" w:hAnsi="Times New Roman"/>
          <w:b/>
          <w:sz w:val="24"/>
          <w:szCs w:val="24"/>
        </w:rPr>
        <w:sym w:font="Symbol" w:char="F044"/>
      </w:r>
      <w:r>
        <w:rPr>
          <w:rFonts w:ascii="Times New Roman" w:hAnsi="Times New Roman"/>
          <w:sz w:val="24"/>
          <w:szCs w:val="24"/>
        </w:rPr>
        <w:t>имеет хотя бы одну модель, потому что....</w:t>
      </w:r>
    </w:p>
    <w:p w14:paraId="6D6589C2" w14:textId="77777777" w:rsidR="004315BE" w:rsidRDefault="004315BE" w:rsidP="00526DEB">
      <w:pPr>
        <w:pStyle w:val="afb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Ни одна формула </w:t>
      </w:r>
      <w:r>
        <w:rPr>
          <w:rFonts w:ascii="Times New Roman" w:hAnsi="Times New Roman"/>
          <w:b/>
          <w:sz w:val="24"/>
          <w:szCs w:val="24"/>
        </w:rPr>
        <w:sym w:font="Symbol" w:char="F079"/>
      </w:r>
      <w:r>
        <w:rPr>
          <w:rFonts w:ascii="Times New Roman" w:hAnsi="Times New Roman"/>
          <w:b/>
          <w:sz w:val="24"/>
          <w:szCs w:val="24"/>
        </w:rPr>
        <w:sym w:font="Symbol" w:char="F0CE"/>
      </w:r>
      <w:r>
        <w:rPr>
          <w:rFonts w:ascii="Times New Roman" w:hAnsi="Times New Roman"/>
          <w:b/>
          <w:sz w:val="24"/>
          <w:szCs w:val="24"/>
        </w:rPr>
        <w:sym w:font="Symbol" w:char="F044"/>
      </w:r>
      <w:r>
        <w:rPr>
          <w:rFonts w:ascii="Times New Roman" w:hAnsi="Times New Roman"/>
          <w:sz w:val="24"/>
          <w:szCs w:val="24"/>
        </w:rPr>
        <w:t xml:space="preserve"> не является общезначимой, потому что....</w:t>
      </w:r>
    </w:p>
    <w:p w14:paraId="6B62B788" w14:textId="77777777" w:rsidR="004315BE" w:rsidRDefault="004315BE" w:rsidP="00526DEB">
      <w:pPr>
        <w:pStyle w:val="afb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Ни одно из перечисленных выше утверждений не верно, потому что...</w:t>
      </w:r>
    </w:p>
    <w:p w14:paraId="4527D783" w14:textId="77777777" w:rsidR="004315BE" w:rsidRPr="00154A96" w:rsidRDefault="004315BE" w:rsidP="004315BE">
      <w:pPr>
        <w:rPr>
          <w:sz w:val="10"/>
          <w:szCs w:val="10"/>
        </w:rPr>
      </w:pPr>
    </w:p>
    <w:p w14:paraId="2483A737" w14:textId="77777777" w:rsidR="004315BE" w:rsidRDefault="004315BE" w:rsidP="004315BE">
      <w:r>
        <w:rPr>
          <w:b/>
          <w:bCs/>
        </w:rPr>
        <w:t xml:space="preserve">Вопрос 6. </w:t>
      </w:r>
      <w:r>
        <w:t xml:space="preserve">Пусть </w:t>
      </w:r>
      <w:r>
        <w:rPr>
          <w:b/>
          <w:lang w:val="en-US"/>
        </w:rPr>
        <w:t>S</w:t>
      </w:r>
      <w:r>
        <w:t xml:space="preserve"> – некоторое множество дизъюнктов, а </w:t>
      </w:r>
      <w:r>
        <w:rPr>
          <w:b/>
          <w:lang w:val="en-US"/>
        </w:rPr>
        <w:t>S</w:t>
      </w:r>
      <w:r>
        <w:rPr>
          <w:b/>
          <w:lang w:val="en-US"/>
        </w:rPr>
        <w:sym w:font="Symbol" w:char="F0A2"/>
      </w:r>
      <w:r>
        <w:t xml:space="preserve"> – множество всех формул, которые встречаются хотя бы в одно резолютивном выводе из множества дизъюнктов </w:t>
      </w:r>
      <w:r>
        <w:rPr>
          <w:b/>
          <w:lang w:val="en-US"/>
        </w:rPr>
        <w:t>S</w:t>
      </w:r>
      <w:r>
        <w:t>. Какие из приведенных ниже утверждений справедливы и почему?</w:t>
      </w:r>
    </w:p>
    <w:p w14:paraId="69B2AEA9" w14:textId="77777777" w:rsidR="004315BE" w:rsidRDefault="004315BE" w:rsidP="00526DEB">
      <w:pPr>
        <w:numPr>
          <w:ilvl w:val="0"/>
          <w:numId w:val="10"/>
        </w:numPr>
      </w:pPr>
      <w:r>
        <w:t xml:space="preserve">Если </w:t>
      </w:r>
      <w:r>
        <w:rPr>
          <w:b/>
          <w:lang w:val="en-US"/>
        </w:rPr>
        <w:t>S</w:t>
      </w:r>
      <w:r>
        <w:t xml:space="preserve"> – непротиворечивое множество формул, то и </w:t>
      </w:r>
      <w:r>
        <w:rPr>
          <w:b/>
          <w:lang w:val="en-US"/>
        </w:rPr>
        <w:t>S</w:t>
      </w:r>
      <w:r>
        <w:rPr>
          <w:b/>
          <w:lang w:val="en-US"/>
        </w:rPr>
        <w:sym w:font="Symbol" w:char="F0A2"/>
      </w:r>
      <w:r>
        <w:t>– непротиворечивое множество.</w:t>
      </w:r>
    </w:p>
    <w:p w14:paraId="06E386C1" w14:textId="77777777" w:rsidR="004315BE" w:rsidRDefault="004315BE" w:rsidP="00526DEB">
      <w:pPr>
        <w:numPr>
          <w:ilvl w:val="0"/>
          <w:numId w:val="10"/>
        </w:numPr>
      </w:pPr>
      <w:r>
        <w:t xml:space="preserve">Если </w:t>
      </w:r>
      <w:r>
        <w:rPr>
          <w:b/>
          <w:lang w:val="en-US"/>
        </w:rPr>
        <w:t>S</w:t>
      </w:r>
      <w:r>
        <w:t xml:space="preserve"> – противоречивое множество формул, то и </w:t>
      </w:r>
      <w:r>
        <w:rPr>
          <w:b/>
          <w:lang w:val="en-US"/>
        </w:rPr>
        <w:t>S</w:t>
      </w:r>
      <w:r>
        <w:rPr>
          <w:b/>
          <w:lang w:val="en-US"/>
        </w:rPr>
        <w:sym w:font="Symbol" w:char="F0A2"/>
      </w:r>
      <w:r>
        <w:t>– противоречивое множество.</w:t>
      </w:r>
    </w:p>
    <w:p w14:paraId="61B5492B" w14:textId="77777777" w:rsidR="004315BE" w:rsidRDefault="004315BE" w:rsidP="00526DEB">
      <w:pPr>
        <w:numPr>
          <w:ilvl w:val="0"/>
          <w:numId w:val="10"/>
        </w:numPr>
      </w:pPr>
      <w:r>
        <w:t xml:space="preserve">Если </w:t>
      </w:r>
      <w:r>
        <w:rPr>
          <w:b/>
          <w:lang w:val="en-US"/>
        </w:rPr>
        <w:t>S</w:t>
      </w:r>
      <w:r>
        <w:rPr>
          <w:b/>
          <w:lang w:val="en-US"/>
        </w:rPr>
        <w:sym w:font="Symbol" w:char="F0A2"/>
      </w:r>
      <w:r>
        <w:t xml:space="preserve"> – непротиворечивое множество формул, то и </w:t>
      </w:r>
      <w:r>
        <w:rPr>
          <w:b/>
          <w:lang w:val="en-US"/>
        </w:rPr>
        <w:t>S</w:t>
      </w:r>
      <w:r>
        <w:t>– непротиворечивое множество.</w:t>
      </w:r>
    </w:p>
    <w:p w14:paraId="02C4D329" w14:textId="77777777" w:rsidR="004315BE" w:rsidRDefault="004315BE" w:rsidP="00526DEB">
      <w:pPr>
        <w:numPr>
          <w:ilvl w:val="0"/>
          <w:numId w:val="10"/>
        </w:numPr>
      </w:pPr>
      <w:r>
        <w:t xml:space="preserve">Если </w:t>
      </w:r>
      <w:r>
        <w:rPr>
          <w:b/>
          <w:lang w:val="en-US"/>
        </w:rPr>
        <w:t>S</w:t>
      </w:r>
      <w:r>
        <w:rPr>
          <w:b/>
          <w:lang w:val="en-US"/>
        </w:rPr>
        <w:sym w:font="Symbol" w:char="F0A2"/>
      </w:r>
      <w:r>
        <w:t xml:space="preserve"> – противоречивое множество формул, то и </w:t>
      </w:r>
      <w:r>
        <w:rPr>
          <w:b/>
          <w:lang w:val="en-US"/>
        </w:rPr>
        <w:t>S</w:t>
      </w:r>
      <w:r>
        <w:t>– противоречивое множество.</w:t>
      </w:r>
    </w:p>
    <w:p w14:paraId="53E58BE2" w14:textId="77777777" w:rsidR="004315BE" w:rsidRPr="007A4459" w:rsidRDefault="004315BE" w:rsidP="00526DEB">
      <w:pPr>
        <w:numPr>
          <w:ilvl w:val="0"/>
          <w:numId w:val="10"/>
        </w:numPr>
      </w:pPr>
      <w:r>
        <w:t xml:space="preserve">Одно из утверждений неверно, но какое именно, зависит от конкретного множества формул </w:t>
      </w:r>
      <w:r>
        <w:rPr>
          <w:b/>
          <w:lang w:val="en-US"/>
        </w:rPr>
        <w:t>S</w:t>
      </w:r>
      <w:r>
        <w:t>.</w:t>
      </w:r>
    </w:p>
    <w:p w14:paraId="28343B97" w14:textId="77777777" w:rsidR="002838F5" w:rsidRPr="00154A96" w:rsidRDefault="002838F5" w:rsidP="004315BE">
      <w:pPr>
        <w:overflowPunct w:val="0"/>
        <w:autoSpaceDE w:val="0"/>
        <w:autoSpaceDN w:val="0"/>
        <w:adjustRightInd w:val="0"/>
        <w:ind w:left="363"/>
        <w:jc w:val="both"/>
        <w:textAlignment w:val="baseline"/>
        <w:rPr>
          <w:color w:val="FF0000"/>
          <w:sz w:val="10"/>
          <w:szCs w:val="10"/>
        </w:rPr>
      </w:pPr>
    </w:p>
    <w:p w14:paraId="76DEDC34" w14:textId="77777777" w:rsidR="009C6A06" w:rsidRPr="00B91511" w:rsidRDefault="009C6A06" w:rsidP="002B3C12">
      <w:pPr>
        <w:rPr>
          <w:color w:val="000000" w:themeColor="text1"/>
        </w:rPr>
      </w:pPr>
      <w:r w:rsidRPr="009C0D95">
        <w:rPr>
          <w:b/>
          <w:color w:val="000000" w:themeColor="text1"/>
        </w:rPr>
        <w:t>Вопросы к экзамену</w:t>
      </w:r>
      <w:r w:rsidRPr="00B91511">
        <w:rPr>
          <w:color w:val="000000" w:themeColor="text1"/>
        </w:rPr>
        <w:t>.</w:t>
      </w:r>
    </w:p>
    <w:p w14:paraId="5EB2BA9D" w14:textId="77777777" w:rsidR="00B91511" w:rsidRPr="00B91511" w:rsidRDefault="00B91511" w:rsidP="00B91511">
      <w:pPr>
        <w:spacing w:before="120" w:after="120"/>
        <w:ind w:firstLine="397"/>
        <w:jc w:val="both"/>
        <w:rPr>
          <w:b/>
          <w:color w:val="000000" w:themeColor="text1"/>
        </w:rPr>
      </w:pPr>
      <w:r w:rsidRPr="00B91511">
        <w:rPr>
          <w:b/>
          <w:color w:val="000000" w:themeColor="text1"/>
        </w:rPr>
        <w:t xml:space="preserve">Язык логики предикатов </w:t>
      </w:r>
    </w:p>
    <w:p w14:paraId="09ADFF77" w14:textId="77777777" w:rsidR="00B91511" w:rsidRPr="00B91511" w:rsidRDefault="00B91511" w:rsidP="00154A96">
      <w:pPr>
        <w:numPr>
          <w:ilvl w:val="0"/>
          <w:numId w:val="5"/>
        </w:numPr>
        <w:spacing w:after="100" w:afterAutospacing="1"/>
        <w:jc w:val="both"/>
        <w:rPr>
          <w:color w:val="000000" w:themeColor="text1"/>
        </w:rPr>
      </w:pPr>
      <w:r w:rsidRPr="00B91511">
        <w:rPr>
          <w:color w:val="000000" w:themeColor="text1"/>
        </w:rPr>
        <w:t xml:space="preserve">Синтаксис и семантика логики предикатов. Термы, формулы, интерпретация. Отношение выполнимости формулы на интерпретации. </w:t>
      </w:r>
    </w:p>
    <w:p w14:paraId="732E3751" w14:textId="77777777" w:rsidR="00B91511" w:rsidRPr="00B91511" w:rsidRDefault="00B91511" w:rsidP="00526DEB">
      <w:pPr>
        <w:numPr>
          <w:ilvl w:val="0"/>
          <w:numId w:val="5"/>
        </w:numPr>
        <w:spacing w:before="100" w:beforeAutospacing="1" w:after="100" w:afterAutospacing="1"/>
        <w:jc w:val="both"/>
        <w:rPr>
          <w:color w:val="000000" w:themeColor="text1"/>
        </w:rPr>
      </w:pPr>
      <w:r w:rsidRPr="00B91511">
        <w:rPr>
          <w:color w:val="000000" w:themeColor="text1"/>
        </w:rPr>
        <w:t xml:space="preserve">Выполнимость, </w:t>
      </w:r>
      <w:proofErr w:type="spellStart"/>
      <w:r w:rsidRPr="00B91511">
        <w:rPr>
          <w:color w:val="000000" w:themeColor="text1"/>
        </w:rPr>
        <w:t>общезначимость</w:t>
      </w:r>
      <w:proofErr w:type="spellEnd"/>
      <w:r w:rsidRPr="00B91511">
        <w:rPr>
          <w:color w:val="000000" w:themeColor="text1"/>
        </w:rPr>
        <w:t xml:space="preserve">, противоречивость формул логики предикатов. Примеры общезначимых и противоречивых формул логики предикатов. Модель. Логическое следствие. Теорема о логическом следствии. </w:t>
      </w:r>
    </w:p>
    <w:p w14:paraId="4F0D1C61" w14:textId="77777777" w:rsidR="00B91511" w:rsidRPr="00B91511" w:rsidRDefault="00B91511" w:rsidP="00526DEB">
      <w:pPr>
        <w:numPr>
          <w:ilvl w:val="0"/>
          <w:numId w:val="5"/>
        </w:numPr>
        <w:spacing w:before="100" w:beforeAutospacing="1" w:after="100" w:afterAutospacing="1"/>
        <w:jc w:val="both"/>
        <w:rPr>
          <w:color w:val="000000" w:themeColor="text1"/>
        </w:rPr>
      </w:pPr>
      <w:r w:rsidRPr="00B91511">
        <w:rPr>
          <w:color w:val="000000" w:themeColor="text1"/>
        </w:rPr>
        <w:t xml:space="preserve">Проблемы выполнимости и </w:t>
      </w:r>
      <w:proofErr w:type="spellStart"/>
      <w:r w:rsidRPr="00B91511">
        <w:rPr>
          <w:color w:val="000000" w:themeColor="text1"/>
        </w:rPr>
        <w:t>общезначимости</w:t>
      </w:r>
      <w:proofErr w:type="spellEnd"/>
      <w:r w:rsidRPr="00B91511">
        <w:rPr>
          <w:color w:val="000000" w:themeColor="text1"/>
        </w:rPr>
        <w:t xml:space="preserve">. Пример формулы, не имеющей конечных моделей. </w:t>
      </w:r>
    </w:p>
    <w:p w14:paraId="45069C1D" w14:textId="77777777" w:rsidR="00B91511" w:rsidRPr="00B91511" w:rsidRDefault="00B91511" w:rsidP="00526DEB">
      <w:pPr>
        <w:numPr>
          <w:ilvl w:val="0"/>
          <w:numId w:val="5"/>
        </w:numPr>
        <w:spacing w:before="100" w:beforeAutospacing="1" w:after="100" w:afterAutospacing="1"/>
        <w:jc w:val="both"/>
        <w:rPr>
          <w:color w:val="000000" w:themeColor="text1"/>
        </w:rPr>
      </w:pPr>
      <w:r w:rsidRPr="00B91511">
        <w:rPr>
          <w:color w:val="000000" w:themeColor="text1"/>
        </w:rPr>
        <w:t xml:space="preserve">Семантические таблицы в логике предикатов. Табличный вывод. Теорема корректности табличного вывода. </w:t>
      </w:r>
    </w:p>
    <w:p w14:paraId="299FED70" w14:textId="77777777" w:rsidR="00B91511" w:rsidRPr="00B91511" w:rsidRDefault="00B91511" w:rsidP="00526DEB">
      <w:pPr>
        <w:numPr>
          <w:ilvl w:val="0"/>
          <w:numId w:val="5"/>
        </w:numPr>
        <w:spacing w:before="100" w:beforeAutospacing="1" w:after="100" w:afterAutospacing="1"/>
        <w:jc w:val="both"/>
        <w:rPr>
          <w:color w:val="000000" w:themeColor="text1"/>
        </w:rPr>
      </w:pPr>
      <w:r w:rsidRPr="00B91511">
        <w:rPr>
          <w:color w:val="000000" w:themeColor="text1"/>
        </w:rPr>
        <w:lastRenderedPageBreak/>
        <w:t xml:space="preserve">Теорема полноты табличного вывода. </w:t>
      </w:r>
    </w:p>
    <w:p w14:paraId="7764A08D" w14:textId="77777777" w:rsidR="00B91511" w:rsidRPr="00B91511" w:rsidRDefault="00B91511" w:rsidP="00526DEB">
      <w:pPr>
        <w:numPr>
          <w:ilvl w:val="0"/>
          <w:numId w:val="5"/>
        </w:numPr>
        <w:spacing w:before="100" w:beforeAutospacing="1" w:after="100" w:afterAutospacing="1"/>
        <w:jc w:val="both"/>
        <w:rPr>
          <w:color w:val="000000" w:themeColor="text1"/>
        </w:rPr>
      </w:pPr>
      <w:r w:rsidRPr="00B91511">
        <w:rPr>
          <w:color w:val="000000" w:themeColor="text1"/>
        </w:rPr>
        <w:t xml:space="preserve">Теорема </w:t>
      </w:r>
      <w:proofErr w:type="spellStart"/>
      <w:r w:rsidRPr="00B91511">
        <w:rPr>
          <w:color w:val="000000" w:themeColor="text1"/>
        </w:rPr>
        <w:t>Лёвенгейма-Сколема</w:t>
      </w:r>
      <w:proofErr w:type="spellEnd"/>
      <w:r w:rsidRPr="00B91511">
        <w:rPr>
          <w:color w:val="000000" w:themeColor="text1"/>
        </w:rPr>
        <w:t xml:space="preserve">. Теорема компактности Мальцева. </w:t>
      </w:r>
    </w:p>
    <w:p w14:paraId="6A702A45" w14:textId="77777777" w:rsidR="00B91511" w:rsidRPr="00B91511" w:rsidRDefault="00B91511" w:rsidP="009C0D95">
      <w:pPr>
        <w:numPr>
          <w:ilvl w:val="0"/>
          <w:numId w:val="5"/>
        </w:numPr>
        <w:spacing w:before="100" w:beforeAutospacing="1" w:after="120"/>
        <w:jc w:val="both"/>
        <w:rPr>
          <w:color w:val="000000" w:themeColor="text1"/>
        </w:rPr>
      </w:pPr>
      <w:r w:rsidRPr="00B91511">
        <w:rPr>
          <w:color w:val="000000" w:themeColor="text1"/>
        </w:rPr>
        <w:t xml:space="preserve">Равносильные формулы. Примеры равносильных формул. Теорема о равносильной замене. </w:t>
      </w:r>
    </w:p>
    <w:p w14:paraId="6C128C61" w14:textId="77777777" w:rsidR="00B91511" w:rsidRPr="00B91511" w:rsidRDefault="00B91511" w:rsidP="00B91511">
      <w:pPr>
        <w:pStyle w:val="4"/>
        <w:ind w:left="720"/>
        <w:jc w:val="both"/>
        <w:rPr>
          <w:color w:val="000000" w:themeColor="text1"/>
          <w:sz w:val="24"/>
          <w:szCs w:val="24"/>
        </w:rPr>
      </w:pPr>
      <w:r w:rsidRPr="00B91511">
        <w:rPr>
          <w:color w:val="000000" w:themeColor="text1"/>
          <w:sz w:val="24"/>
          <w:szCs w:val="24"/>
        </w:rPr>
        <w:t>Метод резолюций</w:t>
      </w:r>
    </w:p>
    <w:p w14:paraId="1EA053FC" w14:textId="77777777" w:rsidR="00B91511" w:rsidRPr="00B91511" w:rsidRDefault="00B91511" w:rsidP="00154A96">
      <w:pPr>
        <w:numPr>
          <w:ilvl w:val="0"/>
          <w:numId w:val="5"/>
        </w:numPr>
        <w:spacing w:before="120" w:after="100" w:afterAutospacing="1"/>
        <w:jc w:val="both"/>
        <w:rPr>
          <w:color w:val="000000" w:themeColor="text1"/>
        </w:rPr>
      </w:pPr>
      <w:r w:rsidRPr="00B91511">
        <w:rPr>
          <w:color w:val="000000" w:themeColor="text1"/>
        </w:rPr>
        <w:t xml:space="preserve">Предваренная нормальная форма. Теорема о приведении формулы к предваренной нормальной форме. </w:t>
      </w:r>
    </w:p>
    <w:p w14:paraId="07C2B002" w14:textId="77777777" w:rsidR="00B91511" w:rsidRPr="00B91511" w:rsidRDefault="00B91511" w:rsidP="00526DEB">
      <w:pPr>
        <w:numPr>
          <w:ilvl w:val="0"/>
          <w:numId w:val="5"/>
        </w:numPr>
        <w:spacing w:before="100" w:beforeAutospacing="1" w:after="100" w:afterAutospacing="1"/>
        <w:jc w:val="both"/>
        <w:rPr>
          <w:color w:val="000000" w:themeColor="text1"/>
        </w:rPr>
      </w:pPr>
      <w:proofErr w:type="spellStart"/>
      <w:r w:rsidRPr="00B91511">
        <w:rPr>
          <w:color w:val="000000" w:themeColor="text1"/>
        </w:rPr>
        <w:t>Сколемовская</w:t>
      </w:r>
      <w:proofErr w:type="spellEnd"/>
      <w:r w:rsidRPr="00B91511">
        <w:rPr>
          <w:color w:val="000000" w:themeColor="text1"/>
        </w:rPr>
        <w:t xml:space="preserve"> стандартная форма. Теорема о приведении формулы к </w:t>
      </w:r>
      <w:proofErr w:type="spellStart"/>
      <w:r w:rsidRPr="00B91511">
        <w:rPr>
          <w:color w:val="000000" w:themeColor="text1"/>
        </w:rPr>
        <w:t>сколемовской</w:t>
      </w:r>
      <w:proofErr w:type="spellEnd"/>
      <w:r w:rsidRPr="00B91511">
        <w:rPr>
          <w:color w:val="000000" w:themeColor="text1"/>
        </w:rPr>
        <w:t xml:space="preserve"> стандартной форме. </w:t>
      </w:r>
    </w:p>
    <w:p w14:paraId="52E6FED0" w14:textId="77777777" w:rsidR="00B91511" w:rsidRPr="00B91511" w:rsidRDefault="00B91511" w:rsidP="00526DEB">
      <w:pPr>
        <w:numPr>
          <w:ilvl w:val="0"/>
          <w:numId w:val="5"/>
        </w:numPr>
        <w:spacing w:before="100" w:beforeAutospacing="1" w:after="100" w:afterAutospacing="1"/>
        <w:jc w:val="both"/>
        <w:rPr>
          <w:color w:val="000000" w:themeColor="text1"/>
        </w:rPr>
      </w:pPr>
      <w:proofErr w:type="spellStart"/>
      <w:r w:rsidRPr="00B91511">
        <w:rPr>
          <w:color w:val="000000" w:themeColor="text1"/>
        </w:rPr>
        <w:t>Эрбрановский</w:t>
      </w:r>
      <w:proofErr w:type="spellEnd"/>
      <w:r w:rsidRPr="00B91511">
        <w:rPr>
          <w:color w:val="000000" w:themeColor="text1"/>
        </w:rPr>
        <w:t xml:space="preserve"> универсум, </w:t>
      </w:r>
      <w:proofErr w:type="spellStart"/>
      <w:r w:rsidRPr="00B91511">
        <w:rPr>
          <w:color w:val="000000" w:themeColor="text1"/>
        </w:rPr>
        <w:t>эрбрановский</w:t>
      </w:r>
      <w:proofErr w:type="spellEnd"/>
      <w:r w:rsidRPr="00B91511">
        <w:rPr>
          <w:color w:val="000000" w:themeColor="text1"/>
        </w:rPr>
        <w:t xml:space="preserve"> базис, </w:t>
      </w:r>
      <w:proofErr w:type="spellStart"/>
      <w:r w:rsidRPr="00B91511">
        <w:rPr>
          <w:color w:val="000000" w:themeColor="text1"/>
        </w:rPr>
        <w:t>эрбрановские</w:t>
      </w:r>
      <w:proofErr w:type="spellEnd"/>
      <w:r w:rsidRPr="00B91511">
        <w:rPr>
          <w:color w:val="000000" w:themeColor="text1"/>
        </w:rPr>
        <w:t xml:space="preserve"> интерпретации. Теорема об </w:t>
      </w:r>
      <w:proofErr w:type="spellStart"/>
      <w:r w:rsidRPr="00B91511">
        <w:rPr>
          <w:color w:val="000000" w:themeColor="text1"/>
        </w:rPr>
        <w:t>эрбрановской</w:t>
      </w:r>
      <w:proofErr w:type="spellEnd"/>
      <w:r w:rsidRPr="00B91511">
        <w:rPr>
          <w:color w:val="000000" w:themeColor="text1"/>
        </w:rPr>
        <w:t xml:space="preserve"> модели для </w:t>
      </w:r>
      <w:proofErr w:type="spellStart"/>
      <w:r w:rsidRPr="00B91511">
        <w:rPr>
          <w:color w:val="000000" w:themeColor="text1"/>
        </w:rPr>
        <w:t>сколемовской</w:t>
      </w:r>
      <w:proofErr w:type="spellEnd"/>
      <w:r w:rsidRPr="00B91511">
        <w:rPr>
          <w:color w:val="000000" w:themeColor="text1"/>
        </w:rPr>
        <w:t xml:space="preserve"> стандартной формы. Сведение проблемы </w:t>
      </w:r>
      <w:proofErr w:type="spellStart"/>
      <w:r w:rsidRPr="00B91511">
        <w:rPr>
          <w:color w:val="000000" w:themeColor="text1"/>
        </w:rPr>
        <w:t>общезначимости</w:t>
      </w:r>
      <w:proofErr w:type="spellEnd"/>
      <w:r w:rsidRPr="00B91511">
        <w:rPr>
          <w:color w:val="000000" w:themeColor="text1"/>
        </w:rPr>
        <w:t xml:space="preserve"> формул к проблеме противоречивости систем дизъюнктов. Теорема </w:t>
      </w:r>
      <w:proofErr w:type="spellStart"/>
      <w:r w:rsidRPr="00B91511">
        <w:rPr>
          <w:color w:val="000000" w:themeColor="text1"/>
        </w:rPr>
        <w:t>Эрбрана</w:t>
      </w:r>
      <w:proofErr w:type="spellEnd"/>
      <w:r w:rsidRPr="00B91511">
        <w:rPr>
          <w:color w:val="000000" w:themeColor="text1"/>
        </w:rPr>
        <w:t xml:space="preserve">. </w:t>
      </w:r>
    </w:p>
    <w:p w14:paraId="02CA5359" w14:textId="77777777" w:rsidR="00B91511" w:rsidRPr="00B91511" w:rsidRDefault="00B91511" w:rsidP="00526DEB">
      <w:pPr>
        <w:numPr>
          <w:ilvl w:val="0"/>
          <w:numId w:val="5"/>
        </w:numPr>
        <w:spacing w:before="100" w:beforeAutospacing="1" w:after="100" w:afterAutospacing="1"/>
        <w:jc w:val="both"/>
        <w:rPr>
          <w:color w:val="000000" w:themeColor="text1"/>
        </w:rPr>
      </w:pPr>
      <w:r w:rsidRPr="00B91511">
        <w:rPr>
          <w:color w:val="000000" w:themeColor="text1"/>
        </w:rPr>
        <w:t xml:space="preserve">Подстановки. Применение подстановок к термам и формулам. Композиция подстановок. Унификатор. Наиболее общий унификатор. </w:t>
      </w:r>
    </w:p>
    <w:p w14:paraId="26EC3262" w14:textId="77777777" w:rsidR="00B91511" w:rsidRPr="00B91511" w:rsidRDefault="00B91511" w:rsidP="00526DEB">
      <w:pPr>
        <w:numPr>
          <w:ilvl w:val="0"/>
          <w:numId w:val="5"/>
        </w:numPr>
        <w:spacing w:before="100" w:beforeAutospacing="1" w:after="100" w:afterAutospacing="1"/>
        <w:jc w:val="both"/>
        <w:rPr>
          <w:color w:val="000000" w:themeColor="text1"/>
        </w:rPr>
      </w:pPr>
      <w:r w:rsidRPr="00B91511">
        <w:rPr>
          <w:color w:val="000000" w:themeColor="text1"/>
        </w:rPr>
        <w:t xml:space="preserve">Сведение задачи унификации к задаче решения системы термальных уравнений. Лемма о связке. Алгоритм унификации. Теорема о корректности и </w:t>
      </w:r>
      <w:proofErr w:type="spellStart"/>
      <w:r w:rsidRPr="00B91511">
        <w:rPr>
          <w:color w:val="000000" w:themeColor="text1"/>
        </w:rPr>
        <w:t>завершаемости</w:t>
      </w:r>
      <w:proofErr w:type="spellEnd"/>
      <w:r w:rsidRPr="00B91511">
        <w:rPr>
          <w:color w:val="000000" w:themeColor="text1"/>
        </w:rPr>
        <w:t xml:space="preserve"> алгоритма унификации. </w:t>
      </w:r>
    </w:p>
    <w:p w14:paraId="4E55A428" w14:textId="77777777" w:rsidR="00B91511" w:rsidRPr="00B91511" w:rsidRDefault="00B91511" w:rsidP="00526DEB">
      <w:pPr>
        <w:numPr>
          <w:ilvl w:val="0"/>
          <w:numId w:val="5"/>
        </w:numPr>
        <w:spacing w:before="100" w:beforeAutospacing="1" w:after="100" w:afterAutospacing="1"/>
        <w:jc w:val="both"/>
        <w:rPr>
          <w:color w:val="000000" w:themeColor="text1"/>
        </w:rPr>
      </w:pPr>
      <w:r w:rsidRPr="00B91511">
        <w:rPr>
          <w:color w:val="000000" w:themeColor="text1"/>
        </w:rPr>
        <w:t xml:space="preserve">Метод резолюций для логики предикатов: правила резолюции и склейки, резолютивный вывод. Теорема корректности резолютивного вывода. </w:t>
      </w:r>
    </w:p>
    <w:p w14:paraId="4687791C" w14:textId="77777777" w:rsidR="00B91511" w:rsidRPr="00B91511" w:rsidRDefault="00B91511" w:rsidP="00526DEB">
      <w:pPr>
        <w:numPr>
          <w:ilvl w:val="0"/>
          <w:numId w:val="5"/>
        </w:numPr>
        <w:spacing w:before="100" w:beforeAutospacing="1" w:after="100" w:afterAutospacing="1"/>
        <w:jc w:val="both"/>
        <w:rPr>
          <w:color w:val="000000" w:themeColor="text1"/>
        </w:rPr>
      </w:pPr>
      <w:r w:rsidRPr="00B91511">
        <w:rPr>
          <w:color w:val="000000" w:themeColor="text1"/>
        </w:rPr>
        <w:t xml:space="preserve">Лемма о подъеме. Теорема полноты резолютивного вывода для логики предикатов. </w:t>
      </w:r>
    </w:p>
    <w:p w14:paraId="563DF432" w14:textId="77777777" w:rsidR="00B91511" w:rsidRPr="00B91511" w:rsidRDefault="00B91511" w:rsidP="009C0D95">
      <w:pPr>
        <w:numPr>
          <w:ilvl w:val="0"/>
          <w:numId w:val="5"/>
        </w:numPr>
        <w:spacing w:before="100" w:beforeAutospacing="1" w:after="120"/>
        <w:jc w:val="both"/>
        <w:rPr>
          <w:color w:val="000000" w:themeColor="text1"/>
        </w:rPr>
      </w:pPr>
      <w:r w:rsidRPr="00B91511">
        <w:rPr>
          <w:color w:val="000000" w:themeColor="text1"/>
        </w:rPr>
        <w:t xml:space="preserve">Общая схема доказательства </w:t>
      </w:r>
      <w:proofErr w:type="spellStart"/>
      <w:r w:rsidRPr="00B91511">
        <w:rPr>
          <w:color w:val="000000" w:themeColor="text1"/>
        </w:rPr>
        <w:t>общезначимости</w:t>
      </w:r>
      <w:proofErr w:type="spellEnd"/>
      <w:r w:rsidRPr="00B91511">
        <w:rPr>
          <w:color w:val="000000" w:themeColor="text1"/>
        </w:rPr>
        <w:t xml:space="preserve"> формул логики предикатов методом резолюций. Стратегии резолютивного вывода. </w:t>
      </w:r>
    </w:p>
    <w:p w14:paraId="21CE17E1" w14:textId="77777777" w:rsidR="00B91511" w:rsidRPr="00B91511" w:rsidRDefault="00B91511" w:rsidP="00B91511">
      <w:pPr>
        <w:pStyle w:val="4"/>
        <w:ind w:left="720"/>
        <w:jc w:val="both"/>
        <w:rPr>
          <w:color w:val="000000" w:themeColor="text1"/>
          <w:sz w:val="24"/>
          <w:szCs w:val="24"/>
        </w:rPr>
      </w:pPr>
      <w:r w:rsidRPr="00B91511">
        <w:rPr>
          <w:color w:val="000000" w:themeColor="text1"/>
          <w:sz w:val="24"/>
          <w:szCs w:val="24"/>
        </w:rPr>
        <w:t>Основы логического программирования</w:t>
      </w:r>
    </w:p>
    <w:p w14:paraId="7A76D3EC" w14:textId="77777777" w:rsidR="00B91511" w:rsidRPr="00B91511" w:rsidRDefault="00B91511" w:rsidP="00154A96">
      <w:pPr>
        <w:numPr>
          <w:ilvl w:val="0"/>
          <w:numId w:val="5"/>
        </w:numPr>
        <w:spacing w:before="120" w:after="100" w:afterAutospacing="1"/>
        <w:jc w:val="both"/>
        <w:rPr>
          <w:color w:val="000000" w:themeColor="text1"/>
        </w:rPr>
      </w:pPr>
      <w:r w:rsidRPr="00B91511">
        <w:rPr>
          <w:color w:val="000000" w:themeColor="text1"/>
        </w:rPr>
        <w:t xml:space="preserve">Использование метода резолюций для нахождения ответов на запросы. Истолкование резолютивного вывода как вычисления. Примеры вычислительных возможностей резолютивного вывода. </w:t>
      </w:r>
    </w:p>
    <w:p w14:paraId="3BAD05FC" w14:textId="77777777" w:rsidR="00B91511" w:rsidRPr="00B91511" w:rsidRDefault="00B91511" w:rsidP="00526DEB">
      <w:pPr>
        <w:numPr>
          <w:ilvl w:val="0"/>
          <w:numId w:val="5"/>
        </w:numPr>
        <w:spacing w:before="100" w:beforeAutospacing="1" w:after="100" w:afterAutospacing="1"/>
        <w:jc w:val="both"/>
        <w:rPr>
          <w:color w:val="000000" w:themeColor="text1"/>
        </w:rPr>
      </w:pPr>
      <w:proofErr w:type="spellStart"/>
      <w:r w:rsidRPr="00B91511">
        <w:rPr>
          <w:color w:val="000000" w:themeColor="text1"/>
        </w:rPr>
        <w:t>Хорновские</w:t>
      </w:r>
      <w:proofErr w:type="spellEnd"/>
      <w:r w:rsidRPr="00B91511">
        <w:rPr>
          <w:color w:val="000000" w:themeColor="text1"/>
        </w:rPr>
        <w:t xml:space="preserve"> дизъюнкты. Синтаксис языка логического программирования: логические программы и запросы. Декларативная семантика логических программ. Правильный ответ. </w:t>
      </w:r>
    </w:p>
    <w:p w14:paraId="77CB7B1F" w14:textId="77777777" w:rsidR="00B91511" w:rsidRPr="00B91511" w:rsidRDefault="00B91511" w:rsidP="00526DEB">
      <w:pPr>
        <w:numPr>
          <w:ilvl w:val="0"/>
          <w:numId w:val="5"/>
        </w:numPr>
        <w:spacing w:before="100" w:beforeAutospacing="1" w:after="100" w:afterAutospacing="1"/>
        <w:jc w:val="both"/>
        <w:rPr>
          <w:color w:val="000000" w:themeColor="text1"/>
        </w:rPr>
      </w:pPr>
      <w:r w:rsidRPr="00B91511">
        <w:rPr>
          <w:color w:val="000000" w:themeColor="text1"/>
        </w:rPr>
        <w:t xml:space="preserve">SLD-резолюция. SLD-резолютивные вычисления (опровержения) логических программ. Процедурная интерпретация SLD-выводов. Примеры SLD-опровержений успешных, тупиковых и бесконечных. Вычислимый ответ. Операционная (процедурная) семантика логических программ. </w:t>
      </w:r>
    </w:p>
    <w:p w14:paraId="543F47A6" w14:textId="77777777" w:rsidR="00B91511" w:rsidRPr="00B91511" w:rsidRDefault="00B91511" w:rsidP="00526DEB">
      <w:pPr>
        <w:numPr>
          <w:ilvl w:val="0"/>
          <w:numId w:val="5"/>
        </w:numPr>
        <w:spacing w:before="100" w:beforeAutospacing="1" w:after="100" w:afterAutospacing="1"/>
        <w:jc w:val="both"/>
        <w:rPr>
          <w:color w:val="000000" w:themeColor="text1"/>
        </w:rPr>
      </w:pPr>
      <w:r w:rsidRPr="00B91511">
        <w:rPr>
          <w:color w:val="000000" w:themeColor="text1"/>
        </w:rPr>
        <w:t xml:space="preserve">Теорема корректности SLD-резолютивных вычислений логических программ. </w:t>
      </w:r>
    </w:p>
    <w:p w14:paraId="1AACA105" w14:textId="77777777" w:rsidR="00B91511" w:rsidRPr="00B91511" w:rsidRDefault="00B91511" w:rsidP="00526DEB">
      <w:pPr>
        <w:numPr>
          <w:ilvl w:val="0"/>
          <w:numId w:val="5"/>
        </w:numPr>
        <w:spacing w:before="100" w:beforeAutospacing="1" w:after="100" w:afterAutospacing="1"/>
        <w:jc w:val="both"/>
        <w:rPr>
          <w:color w:val="000000" w:themeColor="text1"/>
        </w:rPr>
      </w:pPr>
      <w:r w:rsidRPr="00B91511">
        <w:rPr>
          <w:color w:val="000000" w:themeColor="text1"/>
        </w:rPr>
        <w:t xml:space="preserve">Теоремы полноты SLD-резолютивных вычислений логических программ. </w:t>
      </w:r>
    </w:p>
    <w:p w14:paraId="6BA9FE00" w14:textId="77777777" w:rsidR="00B91511" w:rsidRPr="00B91511" w:rsidRDefault="00B91511" w:rsidP="00526DEB">
      <w:pPr>
        <w:numPr>
          <w:ilvl w:val="0"/>
          <w:numId w:val="5"/>
        </w:numPr>
        <w:spacing w:before="100" w:beforeAutospacing="1" w:after="100" w:afterAutospacing="1"/>
        <w:jc w:val="both"/>
        <w:rPr>
          <w:color w:val="000000" w:themeColor="text1"/>
        </w:rPr>
      </w:pPr>
      <w:r w:rsidRPr="00B91511">
        <w:rPr>
          <w:color w:val="000000" w:themeColor="text1"/>
        </w:rPr>
        <w:t xml:space="preserve">Правило вычислений и его роль. R-вычислимый ответ. Переключательная лемма. Теорема о независимости правила вычислений. Теорема сильной полноты SLD-резолюции. </w:t>
      </w:r>
    </w:p>
    <w:p w14:paraId="73824740" w14:textId="77777777" w:rsidR="00B91511" w:rsidRPr="00B91511" w:rsidRDefault="00B91511" w:rsidP="00526DEB">
      <w:pPr>
        <w:numPr>
          <w:ilvl w:val="0"/>
          <w:numId w:val="5"/>
        </w:numPr>
        <w:spacing w:before="100" w:beforeAutospacing="1" w:after="100" w:afterAutospacing="1"/>
        <w:jc w:val="both"/>
        <w:rPr>
          <w:color w:val="000000" w:themeColor="text1"/>
        </w:rPr>
      </w:pPr>
      <w:r w:rsidRPr="00B91511">
        <w:rPr>
          <w:color w:val="000000" w:themeColor="text1"/>
        </w:rPr>
        <w:t xml:space="preserve">Дерево SLD-вычислений логических программ. Стратегии вычислений. Полные и неполные стратегии вычислений. Стандартная стратегия исполнения логических программ. Неполнота стандартной стратегии. </w:t>
      </w:r>
    </w:p>
    <w:p w14:paraId="67F448D3" w14:textId="77777777" w:rsidR="00B91511" w:rsidRPr="00B91511" w:rsidRDefault="00B91511" w:rsidP="00526DEB">
      <w:pPr>
        <w:numPr>
          <w:ilvl w:val="0"/>
          <w:numId w:val="5"/>
        </w:numPr>
        <w:spacing w:before="100" w:beforeAutospacing="1" w:after="100" w:afterAutospacing="1"/>
        <w:jc w:val="both"/>
        <w:rPr>
          <w:color w:val="000000" w:themeColor="text1"/>
        </w:rPr>
      </w:pPr>
      <w:r w:rsidRPr="00B91511">
        <w:rPr>
          <w:color w:val="000000" w:themeColor="text1"/>
        </w:rPr>
        <w:t xml:space="preserve">Управление исполнением логических программ. Оператор отсечения. Операционная семантика оператора отсечения. </w:t>
      </w:r>
    </w:p>
    <w:p w14:paraId="219ABA1E" w14:textId="77777777" w:rsidR="00B91511" w:rsidRPr="00B91511" w:rsidRDefault="00B91511" w:rsidP="00526DEB">
      <w:pPr>
        <w:numPr>
          <w:ilvl w:val="0"/>
          <w:numId w:val="5"/>
        </w:numPr>
        <w:spacing w:before="100" w:beforeAutospacing="1" w:after="100" w:afterAutospacing="1"/>
        <w:jc w:val="both"/>
        <w:rPr>
          <w:color w:val="000000" w:themeColor="text1"/>
        </w:rPr>
      </w:pPr>
      <w:r w:rsidRPr="00B91511">
        <w:rPr>
          <w:color w:val="000000" w:themeColor="text1"/>
        </w:rPr>
        <w:lastRenderedPageBreak/>
        <w:t xml:space="preserve">Отрицание в Прологе. Допущение замкнутости мира. Отрицание как неудача. Эффект немонотонности вычислений логических программ с оператором отрицания. </w:t>
      </w:r>
    </w:p>
    <w:p w14:paraId="47E2E737" w14:textId="77777777" w:rsidR="00B91511" w:rsidRPr="00B91511" w:rsidRDefault="00B91511" w:rsidP="00526DEB">
      <w:pPr>
        <w:numPr>
          <w:ilvl w:val="0"/>
          <w:numId w:val="5"/>
        </w:numPr>
        <w:spacing w:before="100" w:beforeAutospacing="1" w:after="100" w:afterAutospacing="1"/>
        <w:jc w:val="both"/>
        <w:rPr>
          <w:color w:val="000000" w:themeColor="text1"/>
        </w:rPr>
      </w:pPr>
      <w:r w:rsidRPr="00B91511">
        <w:rPr>
          <w:color w:val="000000" w:themeColor="text1"/>
        </w:rPr>
        <w:t xml:space="preserve">Встроенные предикаты и функции. Операционная семантика встроенных средств. </w:t>
      </w:r>
    </w:p>
    <w:p w14:paraId="66CD0C69" w14:textId="77777777" w:rsidR="00B91511" w:rsidRPr="00B91511" w:rsidRDefault="00B91511" w:rsidP="009C0D95">
      <w:pPr>
        <w:numPr>
          <w:ilvl w:val="0"/>
          <w:numId w:val="5"/>
        </w:numPr>
        <w:spacing w:before="100" w:beforeAutospacing="1" w:after="120"/>
        <w:jc w:val="both"/>
        <w:rPr>
          <w:color w:val="000000" w:themeColor="text1"/>
        </w:rPr>
      </w:pPr>
      <w:r w:rsidRPr="00B91511">
        <w:rPr>
          <w:color w:val="000000" w:themeColor="text1"/>
        </w:rPr>
        <w:t xml:space="preserve">Теорема о вычислительной универсальности чистого Пролога. Теорема Чёрча о неразрешимости логики предикатов первого порядка. </w:t>
      </w:r>
    </w:p>
    <w:p w14:paraId="6361F368" w14:textId="77777777" w:rsidR="00B91511" w:rsidRPr="00B91511" w:rsidRDefault="00B91511" w:rsidP="00B91511">
      <w:pPr>
        <w:pStyle w:val="4"/>
        <w:ind w:left="720"/>
        <w:jc w:val="both"/>
        <w:rPr>
          <w:color w:val="000000" w:themeColor="text1"/>
          <w:sz w:val="24"/>
          <w:szCs w:val="24"/>
        </w:rPr>
      </w:pPr>
      <w:r w:rsidRPr="00B91511">
        <w:rPr>
          <w:color w:val="000000" w:themeColor="text1"/>
          <w:sz w:val="24"/>
          <w:szCs w:val="24"/>
        </w:rPr>
        <w:t>Неклассические прикладные логики</w:t>
      </w:r>
    </w:p>
    <w:p w14:paraId="3FC3BFC3" w14:textId="77777777" w:rsidR="00B91511" w:rsidRPr="00B91511" w:rsidRDefault="00B91511" w:rsidP="00154A96">
      <w:pPr>
        <w:numPr>
          <w:ilvl w:val="0"/>
          <w:numId w:val="5"/>
        </w:numPr>
        <w:spacing w:before="120" w:after="100" w:afterAutospacing="1"/>
        <w:jc w:val="both"/>
        <w:rPr>
          <w:color w:val="000000" w:themeColor="text1"/>
        </w:rPr>
      </w:pPr>
      <w:r w:rsidRPr="00B91511">
        <w:rPr>
          <w:color w:val="000000" w:themeColor="text1"/>
        </w:rPr>
        <w:t xml:space="preserve">Интуиционистская логика. Модели </w:t>
      </w:r>
      <w:proofErr w:type="spellStart"/>
      <w:r w:rsidRPr="00B91511">
        <w:rPr>
          <w:color w:val="000000" w:themeColor="text1"/>
        </w:rPr>
        <w:t>Крипке</w:t>
      </w:r>
      <w:proofErr w:type="spellEnd"/>
      <w:r w:rsidRPr="00B91511">
        <w:rPr>
          <w:color w:val="000000" w:themeColor="text1"/>
        </w:rPr>
        <w:t xml:space="preserve"> для интуиционистской логики. Примеры </w:t>
      </w:r>
      <w:proofErr w:type="spellStart"/>
      <w:r w:rsidRPr="00B91511">
        <w:rPr>
          <w:color w:val="000000" w:themeColor="text1"/>
        </w:rPr>
        <w:t>интуиционистски</w:t>
      </w:r>
      <w:proofErr w:type="spellEnd"/>
      <w:r w:rsidRPr="00B91511">
        <w:rPr>
          <w:color w:val="000000" w:themeColor="text1"/>
        </w:rPr>
        <w:t xml:space="preserve"> общезначимых и </w:t>
      </w:r>
      <w:proofErr w:type="spellStart"/>
      <w:r w:rsidRPr="00B91511">
        <w:rPr>
          <w:color w:val="000000" w:themeColor="text1"/>
        </w:rPr>
        <w:t>необщезначимых</w:t>
      </w:r>
      <w:proofErr w:type="spellEnd"/>
      <w:r w:rsidRPr="00B91511">
        <w:rPr>
          <w:color w:val="000000" w:themeColor="text1"/>
        </w:rPr>
        <w:t xml:space="preserve"> формул. Модальные логики. Модели </w:t>
      </w:r>
      <w:proofErr w:type="spellStart"/>
      <w:r w:rsidRPr="00B91511">
        <w:rPr>
          <w:color w:val="000000" w:themeColor="text1"/>
        </w:rPr>
        <w:t>Крипке</w:t>
      </w:r>
      <w:proofErr w:type="spellEnd"/>
      <w:r w:rsidRPr="00B91511">
        <w:rPr>
          <w:color w:val="000000" w:themeColor="text1"/>
        </w:rPr>
        <w:t xml:space="preserve"> для модальных логик. </w:t>
      </w:r>
      <w:proofErr w:type="spellStart"/>
      <w:r w:rsidRPr="00B91511">
        <w:rPr>
          <w:color w:val="000000" w:themeColor="text1"/>
        </w:rPr>
        <w:t>Эпистемические</w:t>
      </w:r>
      <w:proofErr w:type="spellEnd"/>
      <w:r w:rsidRPr="00B91511">
        <w:rPr>
          <w:color w:val="000000" w:themeColor="text1"/>
        </w:rPr>
        <w:t xml:space="preserve"> логики. Темпоральные логики. </w:t>
      </w:r>
    </w:p>
    <w:p w14:paraId="53A073A8" w14:textId="77777777" w:rsidR="00B91511" w:rsidRPr="00B91511" w:rsidRDefault="00B91511" w:rsidP="00526DEB">
      <w:pPr>
        <w:numPr>
          <w:ilvl w:val="0"/>
          <w:numId w:val="5"/>
        </w:numPr>
        <w:spacing w:before="100" w:beforeAutospacing="1" w:after="100" w:afterAutospacing="1"/>
        <w:jc w:val="both"/>
        <w:rPr>
          <w:color w:val="000000" w:themeColor="text1"/>
        </w:rPr>
      </w:pPr>
      <w:r w:rsidRPr="00B91511">
        <w:rPr>
          <w:color w:val="000000" w:themeColor="text1"/>
        </w:rPr>
        <w:t xml:space="preserve">Проблема верификации последовательных программ. Операционная семантика типовых программных конструкций. Предусловие и постусловие. Частичная корректность программ. Тройки Хоара и их содержательный смысл. Правила вывода в логике Хоара для доказательства частичной корректности последовательных программ. </w:t>
      </w:r>
    </w:p>
    <w:p w14:paraId="4D81C960" w14:textId="77777777" w:rsidR="00B91511" w:rsidRPr="00B91511" w:rsidRDefault="00B91511" w:rsidP="00526DEB">
      <w:pPr>
        <w:numPr>
          <w:ilvl w:val="0"/>
          <w:numId w:val="5"/>
        </w:numPr>
        <w:spacing w:before="100" w:beforeAutospacing="1" w:after="100" w:afterAutospacing="1"/>
        <w:jc w:val="both"/>
        <w:rPr>
          <w:color w:val="000000" w:themeColor="text1"/>
        </w:rPr>
      </w:pPr>
      <w:r w:rsidRPr="00B91511">
        <w:rPr>
          <w:color w:val="000000" w:themeColor="text1"/>
        </w:rPr>
        <w:t xml:space="preserve">Моделирование программ системами переходов. Темпоральная логика высказываний линейного времени (LTL): синтаксис и семантика. Применение темпоральных логик для спецификации поведения реагирующих программных систем. </w:t>
      </w:r>
    </w:p>
    <w:p w14:paraId="07173D72" w14:textId="77777777" w:rsidR="006D1EA2" w:rsidRPr="00B91511" w:rsidRDefault="00B91511" w:rsidP="00526DEB">
      <w:pPr>
        <w:numPr>
          <w:ilvl w:val="0"/>
          <w:numId w:val="5"/>
        </w:numPr>
        <w:spacing w:before="60"/>
        <w:jc w:val="both"/>
        <w:rPr>
          <w:color w:val="000000" w:themeColor="text1"/>
        </w:rPr>
      </w:pPr>
      <w:r w:rsidRPr="00B91511">
        <w:rPr>
          <w:color w:val="000000" w:themeColor="text1"/>
        </w:rPr>
        <w:t>Задача проверки выполнимости формул LTL на конечной модели. Равносильные преобразования формул LTL. Табличный алгоритм проверки выполнимости формул LTL на конечной модели: основные этапы.</w:t>
      </w:r>
    </w:p>
    <w:p w14:paraId="219D0287" w14:textId="77777777" w:rsidR="009C6A06" w:rsidRPr="00154A96" w:rsidRDefault="009C6A06" w:rsidP="002B3C12">
      <w:pPr>
        <w:rPr>
          <w:color w:val="FF0000"/>
          <w:sz w:val="10"/>
          <w:szCs w:val="10"/>
        </w:rPr>
      </w:pPr>
    </w:p>
    <w:p w14:paraId="1F76ACCB" w14:textId="77777777" w:rsidR="001E4B03" w:rsidRDefault="001E4B03" w:rsidP="002B3C12">
      <w:pPr>
        <w:rPr>
          <w:color w:val="000000" w:themeColor="text1"/>
        </w:rPr>
      </w:pPr>
      <w:r>
        <w:rPr>
          <w:color w:val="000000" w:themeColor="text1"/>
        </w:rPr>
        <w:t>Экзаменационная контрольная работа состоит из 5 задач, проверяющих навыки использования методов математической логики и логическ</w:t>
      </w:r>
      <w:r w:rsidR="00056C8C">
        <w:rPr>
          <w:color w:val="000000" w:themeColor="text1"/>
        </w:rPr>
        <w:t>о</w:t>
      </w:r>
      <w:r>
        <w:rPr>
          <w:color w:val="000000" w:themeColor="text1"/>
        </w:rPr>
        <w:t>г</w:t>
      </w:r>
      <w:r w:rsidR="00056C8C">
        <w:rPr>
          <w:color w:val="000000" w:themeColor="text1"/>
        </w:rPr>
        <w:t>о</w:t>
      </w:r>
      <w:r>
        <w:rPr>
          <w:color w:val="000000" w:themeColor="text1"/>
        </w:rPr>
        <w:t xml:space="preserve"> программирования</w:t>
      </w:r>
      <w:r w:rsidR="00056C8C">
        <w:rPr>
          <w:color w:val="000000" w:themeColor="text1"/>
        </w:rPr>
        <w:t xml:space="preserve"> для решения практических задач</w:t>
      </w:r>
      <w:r>
        <w:rPr>
          <w:color w:val="000000" w:themeColor="text1"/>
        </w:rPr>
        <w:t xml:space="preserve">, 5 вопросов, проверяющих знание основных понятий и </w:t>
      </w:r>
      <w:r w:rsidR="00056C8C">
        <w:rPr>
          <w:color w:val="000000" w:themeColor="text1"/>
        </w:rPr>
        <w:t xml:space="preserve">математических </w:t>
      </w:r>
      <w:r>
        <w:rPr>
          <w:color w:val="000000" w:themeColor="text1"/>
        </w:rPr>
        <w:t>утверждений</w:t>
      </w:r>
      <w:r w:rsidR="00056C8C">
        <w:rPr>
          <w:color w:val="000000" w:themeColor="text1"/>
        </w:rPr>
        <w:t xml:space="preserve">, и 4 задач, проверяющих умение применять понятия и методы математической логики для решения теоретических задач  </w:t>
      </w:r>
    </w:p>
    <w:p w14:paraId="26CFA09E" w14:textId="77777777" w:rsidR="001E4B03" w:rsidRPr="001E4B03" w:rsidRDefault="001E4B03" w:rsidP="002B3C12">
      <w:pPr>
        <w:rPr>
          <w:color w:val="000000" w:themeColor="text1"/>
        </w:rPr>
      </w:pPr>
      <w:r>
        <w:rPr>
          <w:color w:val="000000" w:themeColor="text1"/>
        </w:rPr>
        <w:t>Пример контрольной экзаменационной работы</w:t>
      </w:r>
      <w:r w:rsidR="002F6B4E" w:rsidRPr="001E4B03">
        <w:rPr>
          <w:color w:val="000000" w:themeColor="text1"/>
        </w:rPr>
        <w:t>.</w:t>
      </w:r>
    </w:p>
    <w:p w14:paraId="0651A212" w14:textId="77777777" w:rsidR="001E4B03" w:rsidRPr="00154A96" w:rsidRDefault="001E4B03" w:rsidP="002B3C12">
      <w:pPr>
        <w:rPr>
          <w:color w:val="FF0000"/>
          <w:sz w:val="10"/>
          <w:szCs w:val="10"/>
        </w:rPr>
      </w:pPr>
    </w:p>
    <w:p w14:paraId="04C349C2" w14:textId="77777777" w:rsidR="001E4B03" w:rsidRPr="00111BDE" w:rsidRDefault="001E4B03" w:rsidP="001E4B03">
      <w:pPr>
        <w:jc w:val="both"/>
        <w:rPr>
          <w:sz w:val="28"/>
        </w:rPr>
      </w:pPr>
      <w:r>
        <w:rPr>
          <w:b/>
          <w:bCs/>
        </w:rPr>
        <w:t xml:space="preserve">Задача 0. </w:t>
      </w:r>
      <w:r w:rsidRPr="00EB0CDB">
        <w:t xml:space="preserve">Слово – это конечный непустой список букв фиксированного конечного  алфавита. Текст – это конечный непустой список слов. Построить логическую программу, которая для заданного текста  </w:t>
      </w:r>
      <w:r w:rsidRPr="00EB0CDB">
        <w:rPr>
          <w:b/>
          <w:bCs/>
          <w:lang w:val="en-US"/>
        </w:rPr>
        <w:t>L</w:t>
      </w:r>
      <w:r w:rsidRPr="00EB0CDB">
        <w:t xml:space="preserve">  вычисляет </w:t>
      </w:r>
      <w:r w:rsidRPr="00EB0CDB">
        <w:rPr>
          <w:u w:val="thick"/>
        </w:rPr>
        <w:t>одно</w:t>
      </w:r>
      <w:r w:rsidRPr="00EB0CDB">
        <w:t xml:space="preserve"> из слов  </w:t>
      </w:r>
      <w:r w:rsidRPr="00EB0CDB">
        <w:rPr>
          <w:b/>
          <w:bCs/>
          <w:lang w:val="en-US"/>
        </w:rPr>
        <w:t>X</w:t>
      </w:r>
      <w:r w:rsidRPr="00EB0CDB">
        <w:t>, имеющее наибольшую длину среди всех тех слов текста, которые встречаются в этом тексте наиболее часто. Запрос к программе должен иметь вид  ?</w:t>
      </w:r>
      <w:r w:rsidRPr="00EB0CDB">
        <w:rPr>
          <w:b/>
          <w:bCs/>
          <w:lang w:val="en-US"/>
        </w:rPr>
        <w:t>G</w:t>
      </w:r>
      <w:r w:rsidRPr="00111BDE">
        <w:rPr>
          <w:b/>
          <w:bCs/>
        </w:rPr>
        <w:t>(</w:t>
      </w:r>
      <w:r w:rsidRPr="00EB0CDB">
        <w:rPr>
          <w:b/>
          <w:bCs/>
          <w:lang w:val="en-US"/>
        </w:rPr>
        <w:t>L</w:t>
      </w:r>
      <w:r w:rsidRPr="00111BDE">
        <w:rPr>
          <w:b/>
          <w:bCs/>
        </w:rPr>
        <w:t>,</w:t>
      </w:r>
      <w:r w:rsidRPr="00EB0CDB">
        <w:rPr>
          <w:b/>
          <w:bCs/>
          <w:lang w:val="en-US"/>
        </w:rPr>
        <w:t>X</w:t>
      </w:r>
      <w:r w:rsidRPr="00111BDE">
        <w:rPr>
          <w:b/>
          <w:bCs/>
        </w:rPr>
        <w:t>)</w:t>
      </w:r>
      <w:r w:rsidRPr="00111BDE">
        <w:t>.</w:t>
      </w:r>
    </w:p>
    <w:p w14:paraId="52F15A50" w14:textId="77777777" w:rsidR="001E4B03" w:rsidRPr="00154A96" w:rsidRDefault="001E4B03" w:rsidP="001E4B03">
      <w:pPr>
        <w:rPr>
          <w:b/>
          <w:bCs/>
          <w:sz w:val="10"/>
          <w:szCs w:val="10"/>
        </w:rPr>
      </w:pPr>
    </w:p>
    <w:p w14:paraId="102289CE" w14:textId="77777777" w:rsidR="001E4B03" w:rsidRDefault="001E4B03" w:rsidP="001E4B03">
      <w:r>
        <w:rPr>
          <w:b/>
          <w:bCs/>
        </w:rPr>
        <w:t>Задача 1.</w:t>
      </w:r>
      <w:r>
        <w:t xml:space="preserve"> Используя константные, функциональные и предикатные символы алфавита (см. Приложение 2), построить </w:t>
      </w:r>
      <w:r>
        <w:rPr>
          <w:u w:val="thick"/>
        </w:rPr>
        <w:t>замкнутую</w:t>
      </w:r>
      <w:r>
        <w:t xml:space="preserve"> формулу логики предикатов, соответствующую следующему утверждению.</w:t>
      </w:r>
    </w:p>
    <w:p w14:paraId="180D560A" w14:textId="77777777" w:rsidR="001E4B03" w:rsidRDefault="001E4B03" w:rsidP="001E4B03">
      <w:r>
        <w:t>“Каковы бы ни были две последовательности действительных чисел, если одна из них сходится к нулю, а другая ограничена, то и произведение этих последовательностей сходится к нулю”</w:t>
      </w:r>
    </w:p>
    <w:p w14:paraId="52AA8BEF" w14:textId="77777777" w:rsidR="001E4B03" w:rsidRPr="00154A96" w:rsidRDefault="001E4B03" w:rsidP="001E4B03">
      <w:pPr>
        <w:rPr>
          <w:sz w:val="10"/>
          <w:szCs w:val="10"/>
        </w:rPr>
      </w:pPr>
    </w:p>
    <w:p w14:paraId="73C7228B" w14:textId="77777777" w:rsidR="001E4B03" w:rsidRDefault="001E4B03" w:rsidP="001E4B03">
      <w:r>
        <w:rPr>
          <w:b/>
          <w:bCs/>
        </w:rPr>
        <w:t>Задача 2.</w:t>
      </w:r>
      <w:r>
        <w:t xml:space="preserve"> Для заданной формулы </w:t>
      </w:r>
      <w:r>
        <w:sym w:font="Symbol" w:char="F06A"/>
      </w:r>
      <w:r>
        <w:t xml:space="preserve"> выяснить, применяя метод семантических таблиц, является ли эта формула общезначимой.</w:t>
      </w:r>
    </w:p>
    <w:p w14:paraId="39851CB7" w14:textId="77777777" w:rsidR="001E4B03" w:rsidRDefault="001E4B03" w:rsidP="001E4B03">
      <w:pPr>
        <w:jc w:val="center"/>
        <w:rPr>
          <w:lang w:val="en-US"/>
        </w:rPr>
      </w:pPr>
      <w:r>
        <w:rPr>
          <w:b/>
          <w:bCs/>
          <w:lang w:val="en-US"/>
        </w:rPr>
        <w:t>(</w:t>
      </w:r>
      <w:r>
        <w:rPr>
          <w:b/>
          <w:bCs/>
          <w:lang w:val="en-US"/>
        </w:rPr>
        <w:sym w:font="Symbol" w:char="F022"/>
      </w:r>
      <w:r>
        <w:rPr>
          <w:b/>
          <w:bCs/>
          <w:lang w:val="en-US"/>
        </w:rPr>
        <w:t>x R(x) &amp;</w:t>
      </w:r>
      <w:r>
        <w:rPr>
          <w:b/>
          <w:bCs/>
          <w:lang w:val="en-US"/>
        </w:rPr>
        <w:sym w:font="Symbol" w:char="F024"/>
      </w:r>
      <w:r>
        <w:rPr>
          <w:b/>
          <w:bCs/>
          <w:lang w:val="en-US"/>
        </w:rPr>
        <w:t xml:space="preserve">y (P(y) </w:t>
      </w:r>
      <w:r>
        <w:rPr>
          <w:b/>
          <w:bCs/>
        </w:rPr>
        <w:sym w:font="Symbol" w:char="F0AE"/>
      </w:r>
      <w:r>
        <w:rPr>
          <w:b/>
          <w:bCs/>
          <w:lang w:val="en-US"/>
        </w:rPr>
        <w:sym w:font="Symbol" w:char="F0D8"/>
      </w:r>
      <w:r>
        <w:rPr>
          <w:b/>
          <w:bCs/>
          <w:lang w:val="en-US"/>
        </w:rPr>
        <w:t xml:space="preserve">R(y))) </w:t>
      </w:r>
      <w:r>
        <w:rPr>
          <w:b/>
          <w:bCs/>
        </w:rPr>
        <w:sym w:font="Symbol" w:char="F0AE"/>
      </w:r>
      <w:r>
        <w:rPr>
          <w:b/>
          <w:bCs/>
          <w:lang w:val="en-US"/>
        </w:rPr>
        <w:sym w:font="Symbol" w:char="F0D8"/>
      </w:r>
      <w:r>
        <w:rPr>
          <w:b/>
          <w:bCs/>
          <w:lang w:val="en-US"/>
        </w:rPr>
        <w:sym w:font="Symbol" w:char="F022"/>
      </w:r>
      <w:r>
        <w:rPr>
          <w:b/>
          <w:bCs/>
          <w:lang w:val="en-US"/>
        </w:rPr>
        <w:t>x P(x)</w:t>
      </w:r>
    </w:p>
    <w:p w14:paraId="42AB79D0" w14:textId="77777777" w:rsidR="001E4B03" w:rsidRDefault="001E4B03" w:rsidP="001E4B03">
      <w:r>
        <w:rPr>
          <w:b/>
        </w:rPr>
        <w:t>Задача 3.</w:t>
      </w:r>
      <w:r>
        <w:t xml:space="preserve"> Для заданной системы дизъюнктов </w:t>
      </w:r>
      <w:r>
        <w:rPr>
          <w:b/>
          <w:lang w:val="en-US"/>
        </w:rPr>
        <w:t>S</w:t>
      </w:r>
      <w:r>
        <w:t xml:space="preserve"> выяснить, применяя метод резолюций, является ли система </w:t>
      </w:r>
      <w:r>
        <w:rPr>
          <w:b/>
          <w:lang w:val="en-US"/>
        </w:rPr>
        <w:t>S</w:t>
      </w:r>
      <w:r>
        <w:t>противоречивой или нет.</w:t>
      </w:r>
    </w:p>
    <w:p w14:paraId="476CF887" w14:textId="77777777" w:rsidR="001E4B03" w:rsidRDefault="001E4B03" w:rsidP="001E4B03">
      <w:pPr>
        <w:jc w:val="center"/>
        <w:rPr>
          <w:b/>
          <w:lang w:val="en-US"/>
        </w:rPr>
      </w:pPr>
      <w:r>
        <w:rPr>
          <w:b/>
          <w:lang w:val="en-US"/>
        </w:rPr>
        <w:t>S={ Q(</w:t>
      </w:r>
      <w:proofErr w:type="spellStart"/>
      <w:r>
        <w:rPr>
          <w:b/>
          <w:lang w:val="en-US"/>
        </w:rPr>
        <w:t>v,v</w:t>
      </w:r>
      <w:proofErr w:type="spellEnd"/>
      <w:r>
        <w:rPr>
          <w:b/>
          <w:lang w:val="en-US"/>
        </w:rPr>
        <w:t xml:space="preserve">); </w:t>
      </w:r>
      <w:r>
        <w:rPr>
          <w:b/>
          <w:lang w:val="en-US"/>
        </w:rPr>
        <w:sym w:font="Symbol" w:char="F0D8"/>
      </w:r>
      <w:r>
        <w:rPr>
          <w:b/>
          <w:lang w:val="en-US"/>
        </w:rPr>
        <w:t xml:space="preserve">Q(v, u) </w:t>
      </w:r>
      <w:r>
        <w:rPr>
          <w:b/>
          <w:lang w:val="en-US"/>
        </w:rPr>
        <w:sym w:font="Symbol" w:char="F0DA"/>
      </w:r>
      <w:r>
        <w:rPr>
          <w:b/>
          <w:lang w:val="en-US"/>
        </w:rPr>
        <w:sym w:font="Symbol" w:char="F0D8"/>
      </w:r>
      <w:r>
        <w:rPr>
          <w:b/>
          <w:lang w:val="en-US"/>
        </w:rPr>
        <w:t>P(u, v); Q(</w:t>
      </w:r>
      <w:proofErr w:type="spellStart"/>
      <w:r>
        <w:rPr>
          <w:b/>
          <w:lang w:val="en-US"/>
        </w:rPr>
        <w:t>u,v</w:t>
      </w:r>
      <w:proofErr w:type="spellEnd"/>
      <w:r>
        <w:rPr>
          <w:b/>
          <w:lang w:val="en-US"/>
        </w:rPr>
        <w:t xml:space="preserve">) </w:t>
      </w:r>
      <w:r>
        <w:rPr>
          <w:b/>
          <w:lang w:val="en-US"/>
        </w:rPr>
        <w:sym w:font="Symbol" w:char="F0DA"/>
      </w:r>
      <w:r>
        <w:rPr>
          <w:b/>
          <w:lang w:val="en-US"/>
        </w:rPr>
        <w:sym w:font="Symbol" w:char="F0D8"/>
      </w:r>
      <w:r>
        <w:rPr>
          <w:b/>
          <w:lang w:val="en-US"/>
        </w:rPr>
        <w:t xml:space="preserve">P(a, u) </w:t>
      </w:r>
      <w:r>
        <w:rPr>
          <w:b/>
          <w:lang w:val="en-US"/>
        </w:rPr>
        <w:sym w:font="Symbol" w:char="F0DA"/>
      </w:r>
      <w:r>
        <w:rPr>
          <w:b/>
          <w:lang w:val="en-US"/>
        </w:rPr>
        <w:t xml:space="preserve"> R(</w:t>
      </w:r>
      <w:proofErr w:type="spellStart"/>
      <w:r>
        <w:rPr>
          <w:b/>
          <w:lang w:val="en-US"/>
        </w:rPr>
        <w:t>v,v</w:t>
      </w:r>
      <w:proofErr w:type="spellEnd"/>
      <w:r>
        <w:rPr>
          <w:b/>
          <w:lang w:val="en-US"/>
        </w:rPr>
        <w:t xml:space="preserve">); </w:t>
      </w:r>
      <w:r>
        <w:rPr>
          <w:b/>
          <w:lang w:val="en-US"/>
        </w:rPr>
        <w:sym w:font="Symbol" w:char="F0D8"/>
      </w:r>
      <w:r>
        <w:rPr>
          <w:b/>
          <w:lang w:val="en-US"/>
        </w:rPr>
        <w:t>R(</w:t>
      </w:r>
      <w:proofErr w:type="spellStart"/>
      <w:r>
        <w:rPr>
          <w:b/>
          <w:lang w:val="en-US"/>
        </w:rPr>
        <w:t>a,u</w:t>
      </w:r>
      <w:proofErr w:type="spellEnd"/>
      <w:r>
        <w:rPr>
          <w:b/>
          <w:lang w:val="en-US"/>
        </w:rPr>
        <w:t xml:space="preserve">) </w:t>
      </w:r>
      <w:r>
        <w:rPr>
          <w:b/>
          <w:lang w:val="en-US"/>
        </w:rPr>
        <w:sym w:font="Symbol" w:char="F0DA"/>
      </w:r>
      <w:r>
        <w:rPr>
          <w:b/>
          <w:lang w:val="en-US"/>
        </w:rPr>
        <w:t xml:space="preserve"> Q(v, u); P(v, f(u)) }</w:t>
      </w:r>
    </w:p>
    <w:p w14:paraId="3A873653" w14:textId="77777777" w:rsidR="001E4B03" w:rsidRDefault="001E4B03" w:rsidP="001E4B03">
      <w:pPr>
        <w:jc w:val="center"/>
        <w:rPr>
          <w:b/>
          <w:lang w:val="en-US"/>
        </w:rPr>
      </w:pPr>
    </w:p>
    <w:p w14:paraId="703BDB7A" w14:textId="77777777" w:rsidR="001E4B03" w:rsidRDefault="001E4B03" w:rsidP="001E4B03">
      <w:r>
        <w:rPr>
          <w:b/>
        </w:rPr>
        <w:lastRenderedPageBreak/>
        <w:t>Задача 4.</w:t>
      </w:r>
      <w:r>
        <w:t xml:space="preserve"> Для заданного запроса  </w:t>
      </w:r>
      <w:r>
        <w:rPr>
          <w:b/>
          <w:lang w:val="en-US"/>
        </w:rPr>
        <w:t>G</w:t>
      </w:r>
      <w:r>
        <w:rPr>
          <w:b/>
        </w:rPr>
        <w:t xml:space="preserve">=? </w:t>
      </w:r>
      <w:r>
        <w:rPr>
          <w:b/>
          <w:lang w:val="en-US"/>
        </w:rPr>
        <w:t>A</w:t>
      </w:r>
      <w:r>
        <w:rPr>
          <w:b/>
        </w:rPr>
        <w:t>(</w:t>
      </w:r>
      <w:r>
        <w:rPr>
          <w:b/>
          <w:lang w:val="en-US"/>
        </w:rPr>
        <w:t>x</w:t>
      </w:r>
      <w:r>
        <w:rPr>
          <w:b/>
        </w:rPr>
        <w:t xml:space="preserve">), </w:t>
      </w:r>
      <w:r>
        <w:rPr>
          <w:b/>
          <w:lang w:val="en-US"/>
        </w:rPr>
        <w:t>B</w:t>
      </w:r>
      <w:r>
        <w:rPr>
          <w:b/>
        </w:rPr>
        <w:t>(</w:t>
      </w:r>
      <w:r>
        <w:rPr>
          <w:b/>
          <w:lang w:val="en-US"/>
        </w:rPr>
        <w:t>x</w:t>
      </w:r>
      <w:r>
        <w:rPr>
          <w:b/>
        </w:rPr>
        <w:t xml:space="preserve">)  </w:t>
      </w:r>
      <w:r>
        <w:t xml:space="preserve"> к заданной логической программе </w:t>
      </w:r>
      <w:r>
        <w:rPr>
          <w:b/>
        </w:rPr>
        <w:sym w:font="Euclid Math One" w:char="F050"/>
      </w:r>
      <w:r>
        <w:t xml:space="preserve"> построить на основе стандартной стратегии вычислений (с использованием операторов отсечения и отрицания) дерево </w:t>
      </w:r>
      <w:r>
        <w:rPr>
          <w:lang w:val="en-US"/>
        </w:rPr>
        <w:t>SLD</w:t>
      </w:r>
      <w:r>
        <w:t>-резолютивных вычислений и определить множество вычислимых ответов.</w:t>
      </w:r>
    </w:p>
    <w:p w14:paraId="435FC28B" w14:textId="77777777" w:rsidR="001E4B03" w:rsidRDefault="001E4B03" w:rsidP="001E4B03"/>
    <w:p w14:paraId="4BB725A3" w14:textId="77777777" w:rsidR="001E4B03" w:rsidRDefault="001E4B03" w:rsidP="001E4B03">
      <w:pPr>
        <w:pStyle w:val="afb"/>
        <w:rPr>
          <w:rFonts w:ascii="Times New Roman" w:hAnsi="Times New Roman"/>
          <w:b/>
          <w:sz w:val="24"/>
          <w:lang w:val="en-US"/>
        </w:rPr>
      </w:pPr>
      <w:r>
        <w:rPr>
          <w:rFonts w:ascii="Times New Roman" w:hAnsi="Times New Roman"/>
          <w:b/>
          <w:sz w:val="24"/>
        </w:rPr>
        <w:sym w:font="Euclid Math One" w:char="F050"/>
      </w:r>
      <w:r>
        <w:rPr>
          <w:rFonts w:ascii="Times New Roman" w:hAnsi="Times New Roman"/>
          <w:b/>
          <w:sz w:val="24"/>
          <w:lang w:val="en-US"/>
        </w:rPr>
        <w:t xml:space="preserve">: A(b) </w:t>
      </w:r>
      <w:r>
        <w:rPr>
          <w:rFonts w:ascii="Times New Roman" w:hAnsi="Times New Roman"/>
          <w:b/>
          <w:sz w:val="24"/>
          <w:lang w:val="en-US"/>
        </w:rPr>
        <w:sym w:font="Symbol" w:char="F0AC"/>
      </w:r>
      <w:r>
        <w:rPr>
          <w:rFonts w:ascii="Times New Roman" w:hAnsi="Times New Roman"/>
          <w:b/>
          <w:sz w:val="24"/>
          <w:lang w:val="en-US"/>
        </w:rPr>
        <w:t xml:space="preserve"> ;</w:t>
      </w:r>
    </w:p>
    <w:p w14:paraId="4C2BC192" w14:textId="77777777" w:rsidR="001E4B03" w:rsidRDefault="001E4B03" w:rsidP="001E4B03">
      <w:pPr>
        <w:pStyle w:val="afb"/>
        <w:rPr>
          <w:rFonts w:ascii="Times New Roman" w:hAnsi="Times New Roman"/>
          <w:b/>
          <w:sz w:val="24"/>
          <w:lang w:val="en-US"/>
        </w:rPr>
      </w:pPr>
      <w:r>
        <w:rPr>
          <w:rFonts w:ascii="Times New Roman" w:hAnsi="Times New Roman"/>
          <w:b/>
          <w:sz w:val="24"/>
          <w:lang w:val="en-US"/>
        </w:rPr>
        <w:t xml:space="preserve">A(a) </w:t>
      </w:r>
      <w:r>
        <w:rPr>
          <w:rFonts w:ascii="Times New Roman" w:hAnsi="Times New Roman"/>
          <w:b/>
          <w:sz w:val="24"/>
          <w:lang w:val="en-US"/>
        </w:rPr>
        <w:sym w:font="Symbol" w:char="F0AC"/>
      </w:r>
      <w:r>
        <w:rPr>
          <w:rFonts w:ascii="Times New Roman" w:hAnsi="Times New Roman"/>
          <w:b/>
          <w:sz w:val="24"/>
          <w:lang w:val="en-US"/>
        </w:rPr>
        <w:t xml:space="preserve"> not(B(b)), !;</w:t>
      </w:r>
    </w:p>
    <w:p w14:paraId="45ADD255" w14:textId="77777777" w:rsidR="001E4B03" w:rsidRDefault="001E4B03" w:rsidP="001E4B03">
      <w:pPr>
        <w:pStyle w:val="afb"/>
        <w:rPr>
          <w:rFonts w:ascii="Times New Roman" w:hAnsi="Times New Roman"/>
          <w:b/>
          <w:sz w:val="24"/>
          <w:lang w:val="en-US"/>
        </w:rPr>
      </w:pPr>
      <w:r>
        <w:rPr>
          <w:rFonts w:ascii="Times New Roman" w:hAnsi="Times New Roman"/>
          <w:b/>
          <w:sz w:val="24"/>
          <w:lang w:val="en-US"/>
        </w:rPr>
        <w:t xml:space="preserve">A(f(b)) </w:t>
      </w:r>
      <w:r>
        <w:rPr>
          <w:rFonts w:ascii="Times New Roman" w:hAnsi="Times New Roman"/>
          <w:b/>
          <w:sz w:val="24"/>
          <w:lang w:val="en-US"/>
        </w:rPr>
        <w:sym w:font="Symbol" w:char="F0AC"/>
      </w:r>
      <w:r>
        <w:rPr>
          <w:rFonts w:ascii="Times New Roman" w:hAnsi="Times New Roman"/>
          <w:b/>
          <w:sz w:val="24"/>
          <w:lang w:val="en-US"/>
        </w:rPr>
        <w:t xml:space="preserve"> B(b), !;</w:t>
      </w:r>
    </w:p>
    <w:p w14:paraId="386AEDFB" w14:textId="77777777" w:rsidR="001E4B03" w:rsidRDefault="001E4B03" w:rsidP="001E4B03">
      <w:pPr>
        <w:pStyle w:val="afb"/>
        <w:rPr>
          <w:rFonts w:ascii="Times New Roman" w:hAnsi="Times New Roman"/>
          <w:b/>
          <w:sz w:val="24"/>
          <w:lang w:val="en-US"/>
        </w:rPr>
      </w:pPr>
      <w:r>
        <w:rPr>
          <w:rFonts w:ascii="Times New Roman" w:hAnsi="Times New Roman"/>
          <w:b/>
          <w:sz w:val="24"/>
          <w:lang w:val="en-US"/>
        </w:rPr>
        <w:t xml:space="preserve">     A(c) </w:t>
      </w:r>
      <w:r>
        <w:rPr>
          <w:rFonts w:ascii="Times New Roman" w:hAnsi="Times New Roman"/>
          <w:b/>
          <w:sz w:val="24"/>
          <w:lang w:val="en-US"/>
        </w:rPr>
        <w:sym w:font="Symbol" w:char="F0AC"/>
      </w:r>
      <w:r>
        <w:rPr>
          <w:rFonts w:ascii="Times New Roman" w:hAnsi="Times New Roman"/>
          <w:b/>
          <w:sz w:val="24"/>
          <w:lang w:val="en-US"/>
        </w:rPr>
        <w:t xml:space="preserve">not(B(c)), !, A(b); </w:t>
      </w:r>
      <w:r>
        <w:rPr>
          <w:rFonts w:ascii="Times New Roman" w:hAnsi="Times New Roman"/>
          <w:b/>
          <w:sz w:val="24"/>
          <w:lang w:val="en-US"/>
        </w:rPr>
        <w:cr/>
        <w:t xml:space="preserve">     B(f(x)) </w:t>
      </w:r>
      <w:r>
        <w:rPr>
          <w:rFonts w:ascii="Times New Roman" w:hAnsi="Times New Roman"/>
          <w:b/>
          <w:sz w:val="24"/>
          <w:lang w:val="en-US"/>
        </w:rPr>
        <w:sym w:font="Symbol" w:char="F0AC"/>
      </w:r>
      <w:r>
        <w:rPr>
          <w:rFonts w:ascii="Times New Roman" w:hAnsi="Times New Roman"/>
          <w:b/>
          <w:sz w:val="24"/>
          <w:lang w:val="en-US"/>
        </w:rPr>
        <w:t xml:space="preserve"> A(x); </w:t>
      </w:r>
    </w:p>
    <w:p w14:paraId="79388D9F" w14:textId="77777777" w:rsidR="001E4B03" w:rsidRDefault="001E4B03" w:rsidP="001E4B03">
      <w:pPr>
        <w:pStyle w:val="afb"/>
        <w:rPr>
          <w:rFonts w:ascii="Times New Roman" w:hAnsi="Times New Roman"/>
          <w:b/>
          <w:sz w:val="24"/>
          <w:lang w:val="en-US"/>
        </w:rPr>
      </w:pPr>
      <w:r>
        <w:rPr>
          <w:rFonts w:ascii="Times New Roman" w:hAnsi="Times New Roman"/>
          <w:b/>
          <w:sz w:val="24"/>
          <w:lang w:val="en-US"/>
        </w:rPr>
        <w:t xml:space="preserve">     B(c) </w:t>
      </w:r>
      <w:r>
        <w:rPr>
          <w:rFonts w:ascii="Times New Roman" w:hAnsi="Times New Roman"/>
          <w:b/>
          <w:sz w:val="24"/>
          <w:lang w:val="en-US"/>
        </w:rPr>
        <w:sym w:font="Symbol" w:char="F0AC"/>
      </w:r>
      <w:r>
        <w:rPr>
          <w:rFonts w:ascii="Times New Roman" w:hAnsi="Times New Roman"/>
          <w:b/>
          <w:sz w:val="24"/>
          <w:lang w:val="en-US"/>
        </w:rPr>
        <w:t>A(a), !, B(b);</w:t>
      </w:r>
      <w:r>
        <w:rPr>
          <w:rFonts w:ascii="Times New Roman" w:hAnsi="Times New Roman"/>
          <w:b/>
          <w:sz w:val="24"/>
          <w:lang w:val="en-US"/>
        </w:rPr>
        <w:cr/>
        <w:t xml:space="preserve">B(b) </w:t>
      </w:r>
      <w:r>
        <w:rPr>
          <w:rFonts w:ascii="Times New Roman" w:hAnsi="Times New Roman"/>
          <w:b/>
          <w:sz w:val="24"/>
          <w:lang w:val="en-US"/>
        </w:rPr>
        <w:sym w:font="Symbol" w:char="F0AC"/>
      </w:r>
      <w:r>
        <w:rPr>
          <w:rFonts w:ascii="Times New Roman" w:hAnsi="Times New Roman"/>
          <w:b/>
          <w:sz w:val="24"/>
          <w:lang w:val="en-US"/>
        </w:rPr>
        <w:t xml:space="preserve"> A(b); </w:t>
      </w:r>
    </w:p>
    <w:p w14:paraId="099E0BFE" w14:textId="77777777" w:rsidR="001E4B03" w:rsidRDefault="001E4B03" w:rsidP="001E4B03">
      <w:pPr>
        <w:pStyle w:val="afb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  <w:lang w:val="en-US"/>
        </w:rPr>
        <w:t>B</w:t>
      </w:r>
      <w:r>
        <w:rPr>
          <w:rFonts w:ascii="Times New Roman" w:hAnsi="Times New Roman"/>
          <w:b/>
          <w:sz w:val="24"/>
        </w:rPr>
        <w:t>(</w:t>
      </w:r>
      <w:r>
        <w:rPr>
          <w:rFonts w:ascii="Times New Roman" w:hAnsi="Times New Roman"/>
          <w:b/>
          <w:sz w:val="24"/>
          <w:lang w:val="en-US"/>
        </w:rPr>
        <w:t>a</w:t>
      </w:r>
      <w:r>
        <w:rPr>
          <w:rFonts w:ascii="Times New Roman" w:hAnsi="Times New Roman"/>
          <w:b/>
          <w:sz w:val="24"/>
        </w:rPr>
        <w:t xml:space="preserve">) </w:t>
      </w:r>
      <w:r>
        <w:rPr>
          <w:rFonts w:ascii="Times New Roman" w:hAnsi="Times New Roman"/>
          <w:b/>
          <w:sz w:val="24"/>
          <w:lang w:val="en-US"/>
        </w:rPr>
        <w:sym w:font="Symbol" w:char="F0AC"/>
      </w:r>
      <w:r>
        <w:rPr>
          <w:rFonts w:ascii="Times New Roman" w:hAnsi="Times New Roman"/>
          <w:b/>
          <w:sz w:val="24"/>
        </w:rPr>
        <w:t xml:space="preserve"> ;</w:t>
      </w:r>
      <w:r>
        <w:rPr>
          <w:rFonts w:ascii="Times New Roman" w:hAnsi="Times New Roman"/>
          <w:b/>
          <w:sz w:val="24"/>
        </w:rPr>
        <w:cr/>
      </w:r>
    </w:p>
    <w:p w14:paraId="0F3ED33D" w14:textId="77777777" w:rsidR="001E4B03" w:rsidRDefault="001E4B03" w:rsidP="001E4B03">
      <w:r>
        <w:rPr>
          <w:b/>
        </w:rPr>
        <w:t>Вопрос 5.</w:t>
      </w:r>
      <w:r>
        <w:t xml:space="preserve"> Привести определение интерпретации для динамической логики.</w:t>
      </w:r>
    </w:p>
    <w:p w14:paraId="783A74F8" w14:textId="77777777" w:rsidR="001E4B03" w:rsidRDefault="001E4B03" w:rsidP="001E4B03">
      <w:r>
        <w:rPr>
          <w:b/>
        </w:rPr>
        <w:t>Вопрос 6.</w:t>
      </w:r>
      <w:r>
        <w:t xml:space="preserve"> Что означает корректность резолютивного вывода ?</w:t>
      </w:r>
    </w:p>
    <w:p w14:paraId="75A63591" w14:textId="77777777" w:rsidR="001E4B03" w:rsidRDefault="001E4B03" w:rsidP="001E4B03">
      <w:r>
        <w:rPr>
          <w:b/>
        </w:rPr>
        <w:t>Вопрос 7.</w:t>
      </w:r>
      <w:r>
        <w:t xml:space="preserve"> Что такое множество успехов </w:t>
      </w:r>
      <w:proofErr w:type="spellStart"/>
      <w:r>
        <w:t>хорновской</w:t>
      </w:r>
      <w:proofErr w:type="spellEnd"/>
      <w:r>
        <w:t xml:space="preserve"> логической программы?</w:t>
      </w:r>
    </w:p>
    <w:p w14:paraId="0461F60A" w14:textId="77777777" w:rsidR="001E4B03" w:rsidRDefault="001E4B03" w:rsidP="001E4B03">
      <w:r>
        <w:rPr>
          <w:b/>
        </w:rPr>
        <w:t>Вопрос 8.</w:t>
      </w:r>
      <w:r>
        <w:t xml:space="preserve"> Привести пример полной стратегии построения </w:t>
      </w:r>
      <w:r>
        <w:rPr>
          <w:lang w:val="en-US"/>
        </w:rPr>
        <w:t>SLD</w:t>
      </w:r>
      <w:r>
        <w:t xml:space="preserve">-вычислений </w:t>
      </w:r>
      <w:proofErr w:type="spellStart"/>
      <w:r>
        <w:t>хорновской</w:t>
      </w:r>
      <w:proofErr w:type="spellEnd"/>
      <w:r>
        <w:t xml:space="preserve"> логической программы?</w:t>
      </w:r>
    </w:p>
    <w:p w14:paraId="3D288293" w14:textId="77777777" w:rsidR="001E4B03" w:rsidRDefault="001E4B03" w:rsidP="001E4B03">
      <w:r>
        <w:rPr>
          <w:b/>
        </w:rPr>
        <w:t>Вопрос 9.</w:t>
      </w:r>
      <w:r>
        <w:t xml:space="preserve"> Известно, что множества замкнутых формул </w:t>
      </w:r>
      <w:r>
        <w:rPr>
          <w:b/>
        </w:rPr>
        <w:sym w:font="Symbol" w:char="F047"/>
      </w:r>
      <w:r>
        <w:t xml:space="preserve"> и </w:t>
      </w:r>
      <w:r>
        <w:rPr>
          <w:b/>
        </w:rPr>
        <w:sym w:font="Symbol" w:char="F044"/>
      </w:r>
      <w:r>
        <w:t xml:space="preserve"> не имеют ни одной общей модели, не будучи при этом противоречивыми. Какие из приведенных утверждений справедливы и почему?</w:t>
      </w:r>
    </w:p>
    <w:p w14:paraId="562609EF" w14:textId="77777777" w:rsidR="001E4B03" w:rsidRDefault="001E4B03" w:rsidP="00526DEB">
      <w:pPr>
        <w:numPr>
          <w:ilvl w:val="0"/>
          <w:numId w:val="11"/>
        </w:numPr>
      </w:pPr>
      <w:r>
        <w:t xml:space="preserve">Семантическая таблица </w:t>
      </w:r>
      <w:r>
        <w:rPr>
          <w:b/>
        </w:rPr>
        <w:sym w:font="Symbol" w:char="F0E1"/>
      </w:r>
      <w:r>
        <w:rPr>
          <w:b/>
        </w:rPr>
        <w:sym w:font="Symbol" w:char="F047"/>
      </w:r>
      <w:r>
        <w:rPr>
          <w:b/>
        </w:rPr>
        <w:t>,</w:t>
      </w:r>
      <w:r>
        <w:rPr>
          <w:b/>
        </w:rPr>
        <w:sym w:font="Symbol" w:char="F044"/>
      </w:r>
      <w:r>
        <w:rPr>
          <w:b/>
        </w:rPr>
        <w:sym w:font="Symbol" w:char="F0F1"/>
      </w:r>
      <w:r>
        <w:t>не имеет успешного табличного вывода, потому что...</w:t>
      </w:r>
    </w:p>
    <w:p w14:paraId="0C57E913" w14:textId="77777777" w:rsidR="001E4B03" w:rsidRDefault="001E4B03" w:rsidP="00526DEB">
      <w:pPr>
        <w:numPr>
          <w:ilvl w:val="0"/>
          <w:numId w:val="11"/>
        </w:numPr>
      </w:pPr>
      <w:r>
        <w:t xml:space="preserve">Семантическая таблица </w:t>
      </w:r>
      <w:r>
        <w:rPr>
          <w:b/>
        </w:rPr>
        <w:sym w:font="Symbol" w:char="F0E1"/>
      </w:r>
      <w:r>
        <w:rPr>
          <w:b/>
        </w:rPr>
        <w:sym w:font="Symbol" w:char="F047"/>
      </w:r>
      <w:r>
        <w:rPr>
          <w:b/>
        </w:rPr>
        <w:t>,</w:t>
      </w:r>
      <w:r>
        <w:rPr>
          <w:b/>
        </w:rPr>
        <w:sym w:font="Symbol" w:char="F044"/>
      </w:r>
      <w:r>
        <w:rPr>
          <w:b/>
        </w:rPr>
        <w:sym w:font="Symbol" w:char="F0F1"/>
      </w:r>
      <w:r>
        <w:t>не является выполнимой, потому что...</w:t>
      </w:r>
    </w:p>
    <w:p w14:paraId="239529D0" w14:textId="77777777" w:rsidR="001E4B03" w:rsidRDefault="001E4B03" w:rsidP="00526DEB">
      <w:pPr>
        <w:numPr>
          <w:ilvl w:val="0"/>
          <w:numId w:val="11"/>
        </w:numPr>
      </w:pPr>
      <w:r>
        <w:t xml:space="preserve">Семантическая таблица </w:t>
      </w:r>
      <w:r>
        <w:rPr>
          <w:b/>
        </w:rPr>
        <w:sym w:font="Symbol" w:char="F0E1"/>
      </w:r>
      <w:r>
        <w:rPr>
          <w:b/>
        </w:rPr>
        <w:sym w:font="Symbol" w:char="F0C6"/>
      </w:r>
      <w:r>
        <w:rPr>
          <w:b/>
        </w:rPr>
        <w:t>,</w:t>
      </w:r>
      <w:r>
        <w:rPr>
          <w:b/>
        </w:rPr>
        <w:sym w:font="Symbol" w:char="F047"/>
      </w:r>
      <w:r>
        <w:rPr>
          <w:b/>
        </w:rPr>
        <w:sym w:font="Symbol" w:char="F0C8"/>
      </w:r>
      <w:r>
        <w:rPr>
          <w:b/>
        </w:rPr>
        <w:sym w:font="Symbol" w:char="F044"/>
      </w:r>
      <w:r>
        <w:rPr>
          <w:b/>
        </w:rPr>
        <w:sym w:font="Symbol" w:char="F0F1"/>
      </w:r>
      <w:r>
        <w:t xml:space="preserve"> имеет успешный табличный вывод, потому что...</w:t>
      </w:r>
    </w:p>
    <w:p w14:paraId="2C71D4F9" w14:textId="77777777" w:rsidR="001E4B03" w:rsidRDefault="001E4B03" w:rsidP="00526DEB">
      <w:pPr>
        <w:numPr>
          <w:ilvl w:val="0"/>
          <w:numId w:val="11"/>
        </w:numPr>
      </w:pPr>
      <w:r>
        <w:t xml:space="preserve">Не существует формулы, которая являлась бы логическим следствием как множества формул </w:t>
      </w:r>
      <w:r>
        <w:rPr>
          <w:b/>
        </w:rPr>
        <w:sym w:font="Symbol" w:char="F047"/>
      </w:r>
      <w:r>
        <w:rPr>
          <w:b/>
        </w:rPr>
        <w:t xml:space="preserve">, </w:t>
      </w:r>
      <w:r>
        <w:t xml:space="preserve">так и множества формул </w:t>
      </w:r>
      <w:r>
        <w:rPr>
          <w:b/>
        </w:rPr>
        <w:sym w:font="Symbol" w:char="F044"/>
      </w:r>
      <w:r>
        <w:t>, потому что...</w:t>
      </w:r>
    </w:p>
    <w:p w14:paraId="26042814" w14:textId="77777777" w:rsidR="001E4B03" w:rsidRDefault="001E4B03" w:rsidP="00526DEB">
      <w:pPr>
        <w:numPr>
          <w:ilvl w:val="0"/>
          <w:numId w:val="11"/>
        </w:numPr>
      </w:pPr>
      <w:r>
        <w:t xml:space="preserve">Все приведенные выше утверждения неверны. </w:t>
      </w:r>
    </w:p>
    <w:p w14:paraId="08825605" w14:textId="77777777" w:rsidR="001E4B03" w:rsidRDefault="001E4B03" w:rsidP="001E4B03">
      <w:r>
        <w:rPr>
          <w:b/>
        </w:rPr>
        <w:t xml:space="preserve">Вопрос 10. </w:t>
      </w:r>
      <w:r>
        <w:t xml:space="preserve">Известно, что в семантическом дереве для семейства дизъюнктов </w:t>
      </w:r>
      <w:r>
        <w:rPr>
          <w:b/>
          <w:bCs/>
          <w:lang w:val="en-US"/>
        </w:rPr>
        <w:t>S</w:t>
      </w:r>
      <w:r>
        <w:t xml:space="preserve"> на каждом ярусе имеется непустое множество опровергающих узлов. Какие из приведенных ниже утверждений наверняка </w:t>
      </w:r>
      <w:r>
        <w:rPr>
          <w:sz w:val="28"/>
          <w:szCs w:val="28"/>
        </w:rPr>
        <w:t>неверны</w:t>
      </w:r>
      <w:r>
        <w:t xml:space="preserve">  и почему?</w:t>
      </w:r>
    </w:p>
    <w:p w14:paraId="0B2AADA0" w14:textId="77777777" w:rsidR="001E4B03" w:rsidRDefault="001E4B03" w:rsidP="00526DEB">
      <w:pPr>
        <w:numPr>
          <w:ilvl w:val="0"/>
          <w:numId w:val="12"/>
        </w:numPr>
        <w:rPr>
          <w:b/>
        </w:rPr>
      </w:pPr>
      <w:r>
        <w:t xml:space="preserve">Семейство дизъюнктов </w:t>
      </w:r>
      <w:r>
        <w:rPr>
          <w:b/>
          <w:bCs/>
          <w:lang w:val="en-US"/>
        </w:rPr>
        <w:t>S</w:t>
      </w:r>
      <w:r>
        <w:t xml:space="preserve"> имеет </w:t>
      </w:r>
      <w:proofErr w:type="spellStart"/>
      <w:r>
        <w:t>эрбрановскую</w:t>
      </w:r>
      <w:proofErr w:type="spellEnd"/>
      <w:r>
        <w:t xml:space="preserve"> модель.</w:t>
      </w:r>
    </w:p>
    <w:p w14:paraId="7F538240" w14:textId="77777777" w:rsidR="001E4B03" w:rsidRDefault="001E4B03" w:rsidP="00526DEB">
      <w:pPr>
        <w:numPr>
          <w:ilvl w:val="0"/>
          <w:numId w:val="12"/>
        </w:numPr>
        <w:rPr>
          <w:b/>
        </w:rPr>
      </w:pPr>
      <w:r>
        <w:t xml:space="preserve">Формула </w:t>
      </w:r>
      <w:r>
        <w:rPr>
          <w:b/>
        </w:rPr>
        <w:sym w:font="Symbol" w:char="F022"/>
      </w:r>
      <w:r>
        <w:rPr>
          <w:b/>
          <w:lang w:val="en-US"/>
        </w:rPr>
        <w:t>xP</w:t>
      </w:r>
      <w:r>
        <w:rPr>
          <w:b/>
        </w:rPr>
        <w:t>(</w:t>
      </w:r>
      <w:r>
        <w:rPr>
          <w:b/>
          <w:lang w:val="en-US"/>
        </w:rPr>
        <w:t>x</w:t>
      </w:r>
      <w:r>
        <w:rPr>
          <w:b/>
        </w:rPr>
        <w:t xml:space="preserve">) </w:t>
      </w:r>
      <w:r>
        <w:rPr>
          <w:b/>
        </w:rPr>
        <w:sym w:font="Symbol" w:char="F0AE"/>
      </w:r>
      <w:r>
        <w:rPr>
          <w:b/>
        </w:rPr>
        <w:sym w:font="Symbol" w:char="F024"/>
      </w:r>
      <w:r>
        <w:rPr>
          <w:b/>
          <w:lang w:val="en-US"/>
        </w:rPr>
        <w:t>x</w:t>
      </w:r>
      <w:r>
        <w:rPr>
          <w:b/>
          <w:lang w:val="en-US"/>
        </w:rPr>
        <w:sym w:font="Symbol" w:char="F0D8"/>
      </w:r>
      <w:r>
        <w:rPr>
          <w:b/>
          <w:lang w:val="en-US"/>
        </w:rPr>
        <w:t>P</w:t>
      </w:r>
      <w:r>
        <w:rPr>
          <w:b/>
        </w:rPr>
        <w:t>(</w:t>
      </w:r>
      <w:r>
        <w:rPr>
          <w:b/>
          <w:lang w:val="en-US"/>
        </w:rPr>
        <w:t>x</w:t>
      </w:r>
      <w:r>
        <w:rPr>
          <w:b/>
        </w:rPr>
        <w:t>)</w:t>
      </w:r>
      <w:r>
        <w:t xml:space="preserve"> не является логическим следствием множества дизъюнктов </w:t>
      </w:r>
      <w:r>
        <w:rPr>
          <w:b/>
          <w:bCs/>
          <w:lang w:val="en-US"/>
        </w:rPr>
        <w:t>S</w:t>
      </w:r>
      <w:r>
        <w:t>.</w:t>
      </w:r>
    </w:p>
    <w:p w14:paraId="41B8DB1E" w14:textId="77777777" w:rsidR="001E4B03" w:rsidRDefault="001E4B03" w:rsidP="00526DEB">
      <w:pPr>
        <w:numPr>
          <w:ilvl w:val="0"/>
          <w:numId w:val="12"/>
        </w:numPr>
        <w:rPr>
          <w:b/>
        </w:rPr>
      </w:pPr>
      <w:r>
        <w:t xml:space="preserve">Ни в каком семантическом дереве для семейства дизъюнктов </w:t>
      </w:r>
      <w:r>
        <w:rPr>
          <w:b/>
          <w:bCs/>
          <w:lang w:val="en-US"/>
        </w:rPr>
        <w:t>S</w:t>
      </w:r>
      <w:r>
        <w:t xml:space="preserve"> нельзя выделить бесконечное множество опровергающих узлов.</w:t>
      </w:r>
    </w:p>
    <w:p w14:paraId="6BBAF021" w14:textId="77777777" w:rsidR="001E4B03" w:rsidRDefault="001E4B03" w:rsidP="00526DEB">
      <w:pPr>
        <w:numPr>
          <w:ilvl w:val="0"/>
          <w:numId w:val="12"/>
        </w:numPr>
        <w:rPr>
          <w:b/>
        </w:rPr>
      </w:pPr>
      <w:r>
        <w:t xml:space="preserve">Справедливость или несправедливость всех приведенных выше утверждений зависит конкретного множества </w:t>
      </w:r>
      <w:r>
        <w:rPr>
          <w:b/>
          <w:lang w:val="en-US"/>
        </w:rPr>
        <w:t>S</w:t>
      </w:r>
      <w:r>
        <w:t>.</w:t>
      </w:r>
    </w:p>
    <w:p w14:paraId="7D9B00D8" w14:textId="77777777" w:rsidR="001E4B03" w:rsidRDefault="001E4B03" w:rsidP="001E4B03">
      <w:r>
        <w:rPr>
          <w:b/>
        </w:rPr>
        <w:lastRenderedPageBreak/>
        <w:t xml:space="preserve">Вопрос 11. </w:t>
      </w:r>
      <w:r>
        <w:t xml:space="preserve">Пусть </w:t>
      </w:r>
      <w:r>
        <w:rPr>
          <w:b/>
        </w:rPr>
        <w:sym w:font="Euclid Math One" w:char="F050"/>
      </w:r>
      <w:r>
        <w:rPr>
          <w:b/>
        </w:rPr>
        <w:t xml:space="preserve"> - </w:t>
      </w:r>
      <w:proofErr w:type="spellStart"/>
      <w:r>
        <w:t>хорновская</w:t>
      </w:r>
      <w:proofErr w:type="spellEnd"/>
      <w:r>
        <w:t xml:space="preserve"> логическая программа, </w:t>
      </w:r>
      <w:r>
        <w:rPr>
          <w:b/>
          <w:lang w:val="en-US"/>
        </w:rPr>
        <w:t>T</w:t>
      </w:r>
      <w:r>
        <w:rPr>
          <w:b/>
          <w:vertAlign w:val="subscript"/>
        </w:rPr>
        <w:sym w:font="Euclid Math One" w:char="F050"/>
      </w:r>
      <w:r>
        <w:t xml:space="preserve"> - оператор непосредственного логического следования для </w:t>
      </w:r>
      <w:r>
        <w:rPr>
          <w:b/>
        </w:rPr>
        <w:sym w:font="Euclid Math One" w:char="F050"/>
      </w:r>
      <w:r>
        <w:t xml:space="preserve">, и </w:t>
      </w:r>
      <w:r>
        <w:rPr>
          <w:b/>
          <w:lang w:val="en-US"/>
        </w:rPr>
        <w:t>I</w:t>
      </w:r>
      <w:r>
        <w:rPr>
          <w:b/>
          <w:lang w:val="en-US"/>
        </w:rPr>
        <w:sym w:font="Symbol" w:char="F0A2"/>
      </w:r>
      <w:r>
        <w:t xml:space="preserve">, </w:t>
      </w:r>
      <w:r>
        <w:rPr>
          <w:b/>
          <w:lang w:val="en-US"/>
        </w:rPr>
        <w:t>I</w:t>
      </w:r>
      <w:r>
        <w:rPr>
          <w:b/>
          <w:lang w:val="en-US"/>
        </w:rPr>
        <w:sym w:font="Symbol" w:char="F0B2"/>
      </w:r>
      <w:r>
        <w:t xml:space="preserve"> -  </w:t>
      </w:r>
      <w:proofErr w:type="spellStart"/>
      <w:r>
        <w:t>эрбрановские</w:t>
      </w:r>
      <w:proofErr w:type="spellEnd"/>
      <w:r>
        <w:t xml:space="preserve"> интерпретации для программы </w:t>
      </w:r>
      <w:r>
        <w:rPr>
          <w:b/>
        </w:rPr>
        <w:sym w:font="Euclid Math One" w:char="F050"/>
      </w:r>
      <w:r>
        <w:t>. Какие из приведенных ниже утверждений справедливы и почему?</w:t>
      </w:r>
    </w:p>
    <w:p w14:paraId="3E7C5D2C" w14:textId="77777777" w:rsidR="001E4B03" w:rsidRDefault="001E4B03" w:rsidP="00526DEB">
      <w:pPr>
        <w:numPr>
          <w:ilvl w:val="0"/>
          <w:numId w:val="13"/>
        </w:numPr>
      </w:pPr>
      <w:r>
        <w:t xml:space="preserve">Всегда справедливо соотношение </w:t>
      </w:r>
      <w:r>
        <w:rPr>
          <w:b/>
          <w:lang w:val="en-US"/>
        </w:rPr>
        <w:t>T</w:t>
      </w:r>
      <w:r>
        <w:rPr>
          <w:b/>
          <w:vertAlign w:val="subscript"/>
        </w:rPr>
        <w:sym w:font="Euclid Math One" w:char="F050"/>
      </w:r>
      <w:r>
        <w:rPr>
          <w:b/>
        </w:rPr>
        <w:t xml:space="preserve"> (</w:t>
      </w:r>
      <w:r>
        <w:rPr>
          <w:b/>
          <w:lang w:val="en-US"/>
        </w:rPr>
        <w:t>I</w:t>
      </w:r>
      <w:r>
        <w:rPr>
          <w:b/>
          <w:lang w:val="en-US"/>
        </w:rPr>
        <w:sym w:font="Symbol" w:char="F0A2"/>
      </w:r>
      <w:r>
        <w:rPr>
          <w:b/>
          <w:lang w:val="en-US"/>
        </w:rPr>
        <w:sym w:font="Symbol" w:char="F0C8"/>
      </w:r>
      <w:r>
        <w:rPr>
          <w:b/>
          <w:lang w:val="en-US"/>
        </w:rPr>
        <w:t>I</w:t>
      </w:r>
      <w:r>
        <w:rPr>
          <w:b/>
          <w:lang w:val="en-US"/>
        </w:rPr>
        <w:sym w:font="Symbol" w:char="F0B2"/>
      </w:r>
      <w:r>
        <w:rPr>
          <w:b/>
        </w:rPr>
        <w:t xml:space="preserve">) </w:t>
      </w:r>
      <w:r>
        <w:rPr>
          <w:b/>
        </w:rPr>
        <w:sym w:font="Symbol" w:char="F0CC"/>
      </w:r>
      <w:r>
        <w:rPr>
          <w:b/>
          <w:lang w:val="en-US"/>
        </w:rPr>
        <w:t>T</w:t>
      </w:r>
      <w:r>
        <w:rPr>
          <w:b/>
          <w:vertAlign w:val="subscript"/>
        </w:rPr>
        <w:sym w:font="Euclid Math One" w:char="F050"/>
      </w:r>
      <w:r>
        <w:rPr>
          <w:b/>
        </w:rPr>
        <w:t xml:space="preserve"> ( </w:t>
      </w:r>
      <w:r>
        <w:rPr>
          <w:b/>
          <w:lang w:val="en-US"/>
        </w:rPr>
        <w:t>I</w:t>
      </w:r>
      <w:r>
        <w:rPr>
          <w:b/>
          <w:lang w:val="en-US"/>
        </w:rPr>
        <w:sym w:font="Symbol" w:char="F0A2"/>
      </w:r>
      <w:r>
        <w:rPr>
          <w:b/>
        </w:rPr>
        <w:t xml:space="preserve"> ) </w:t>
      </w:r>
      <w:r>
        <w:rPr>
          <w:b/>
          <w:lang w:val="en-US"/>
        </w:rPr>
        <w:sym w:font="Symbol" w:char="F0C8"/>
      </w:r>
      <w:r>
        <w:rPr>
          <w:b/>
          <w:lang w:val="en-US"/>
        </w:rPr>
        <w:t>T</w:t>
      </w:r>
      <w:r>
        <w:rPr>
          <w:b/>
          <w:vertAlign w:val="subscript"/>
        </w:rPr>
        <w:sym w:font="Euclid Math One" w:char="F050"/>
      </w:r>
      <w:r>
        <w:rPr>
          <w:b/>
        </w:rPr>
        <w:t xml:space="preserve"> ( </w:t>
      </w:r>
      <w:r>
        <w:rPr>
          <w:b/>
          <w:lang w:val="en-US"/>
        </w:rPr>
        <w:t>I</w:t>
      </w:r>
      <w:r>
        <w:rPr>
          <w:b/>
          <w:lang w:val="en-US"/>
        </w:rPr>
        <w:sym w:font="Symbol" w:char="F0B2"/>
      </w:r>
      <w:r>
        <w:rPr>
          <w:b/>
        </w:rPr>
        <w:t xml:space="preserve">), </w:t>
      </w:r>
      <w:r>
        <w:t>потому что....</w:t>
      </w:r>
    </w:p>
    <w:p w14:paraId="440F40D1" w14:textId="77777777" w:rsidR="001E4B03" w:rsidRDefault="001E4B03" w:rsidP="00526DEB">
      <w:pPr>
        <w:numPr>
          <w:ilvl w:val="0"/>
          <w:numId w:val="13"/>
        </w:numPr>
      </w:pPr>
      <w:r>
        <w:t xml:space="preserve">Всегда справедливо соотношение </w:t>
      </w:r>
      <w:r>
        <w:rPr>
          <w:b/>
          <w:lang w:val="en-US"/>
        </w:rPr>
        <w:t>T</w:t>
      </w:r>
      <w:r>
        <w:rPr>
          <w:b/>
          <w:vertAlign w:val="subscript"/>
        </w:rPr>
        <w:sym w:font="Euclid Math One" w:char="F050"/>
      </w:r>
      <w:r>
        <w:rPr>
          <w:b/>
        </w:rPr>
        <w:t xml:space="preserve"> (</w:t>
      </w:r>
      <w:r>
        <w:rPr>
          <w:b/>
          <w:lang w:val="en-US"/>
        </w:rPr>
        <w:t>I</w:t>
      </w:r>
      <w:r>
        <w:rPr>
          <w:b/>
          <w:lang w:val="en-US"/>
        </w:rPr>
        <w:sym w:font="Symbol" w:char="F0A2"/>
      </w:r>
      <w:r>
        <w:rPr>
          <w:b/>
          <w:lang w:val="en-US"/>
        </w:rPr>
        <w:sym w:font="Symbol" w:char="F0C8"/>
      </w:r>
      <w:r>
        <w:rPr>
          <w:b/>
          <w:lang w:val="en-US"/>
        </w:rPr>
        <w:t>I</w:t>
      </w:r>
      <w:r>
        <w:rPr>
          <w:b/>
          <w:lang w:val="en-US"/>
        </w:rPr>
        <w:sym w:font="Symbol" w:char="F0B2"/>
      </w:r>
      <w:r>
        <w:rPr>
          <w:b/>
        </w:rPr>
        <w:t xml:space="preserve">) </w:t>
      </w:r>
      <w:r>
        <w:rPr>
          <w:b/>
        </w:rPr>
        <w:sym w:font="Symbol" w:char="F0C9"/>
      </w:r>
      <w:r>
        <w:rPr>
          <w:b/>
          <w:lang w:val="en-US"/>
        </w:rPr>
        <w:t>T</w:t>
      </w:r>
      <w:r>
        <w:rPr>
          <w:b/>
          <w:vertAlign w:val="subscript"/>
        </w:rPr>
        <w:sym w:font="Euclid Math One" w:char="F050"/>
      </w:r>
      <w:r>
        <w:rPr>
          <w:b/>
        </w:rPr>
        <w:t xml:space="preserve"> ( </w:t>
      </w:r>
      <w:r>
        <w:rPr>
          <w:b/>
          <w:lang w:val="en-US"/>
        </w:rPr>
        <w:t>I</w:t>
      </w:r>
      <w:r>
        <w:rPr>
          <w:b/>
          <w:lang w:val="en-US"/>
        </w:rPr>
        <w:sym w:font="Symbol" w:char="F0A2"/>
      </w:r>
      <w:r>
        <w:rPr>
          <w:b/>
        </w:rPr>
        <w:t xml:space="preserve"> ) </w:t>
      </w:r>
      <w:r>
        <w:rPr>
          <w:b/>
          <w:lang w:val="en-US"/>
        </w:rPr>
        <w:sym w:font="Symbol" w:char="F0C8"/>
      </w:r>
      <w:r>
        <w:rPr>
          <w:b/>
          <w:lang w:val="en-US"/>
        </w:rPr>
        <w:t>T</w:t>
      </w:r>
      <w:r>
        <w:rPr>
          <w:b/>
          <w:vertAlign w:val="subscript"/>
        </w:rPr>
        <w:sym w:font="Euclid Math One" w:char="F050"/>
      </w:r>
      <w:r>
        <w:rPr>
          <w:b/>
        </w:rPr>
        <w:t xml:space="preserve"> ( </w:t>
      </w:r>
      <w:r>
        <w:rPr>
          <w:b/>
          <w:lang w:val="en-US"/>
        </w:rPr>
        <w:t>I</w:t>
      </w:r>
      <w:r>
        <w:rPr>
          <w:b/>
          <w:lang w:val="en-US"/>
        </w:rPr>
        <w:sym w:font="Symbol" w:char="F0B2"/>
      </w:r>
      <w:r>
        <w:rPr>
          <w:b/>
        </w:rPr>
        <w:t xml:space="preserve">), </w:t>
      </w:r>
      <w:r>
        <w:t>потому что....</w:t>
      </w:r>
    </w:p>
    <w:p w14:paraId="183677FB" w14:textId="77777777" w:rsidR="001E4B03" w:rsidRDefault="001E4B03" w:rsidP="00526DEB">
      <w:pPr>
        <w:numPr>
          <w:ilvl w:val="0"/>
          <w:numId w:val="13"/>
        </w:numPr>
      </w:pPr>
      <w:r>
        <w:t xml:space="preserve">Множества </w:t>
      </w:r>
      <w:r>
        <w:rPr>
          <w:b/>
          <w:lang w:val="en-US"/>
        </w:rPr>
        <w:t>T</w:t>
      </w:r>
      <w:r>
        <w:rPr>
          <w:b/>
          <w:vertAlign w:val="subscript"/>
        </w:rPr>
        <w:sym w:font="Euclid Math One" w:char="F050"/>
      </w:r>
      <w:r>
        <w:rPr>
          <w:b/>
        </w:rPr>
        <w:t xml:space="preserve"> (</w:t>
      </w:r>
      <w:r>
        <w:rPr>
          <w:b/>
          <w:lang w:val="en-US"/>
        </w:rPr>
        <w:t>I</w:t>
      </w:r>
      <w:r>
        <w:rPr>
          <w:b/>
          <w:lang w:val="en-US"/>
        </w:rPr>
        <w:sym w:font="Symbol" w:char="F0A2"/>
      </w:r>
      <w:r>
        <w:rPr>
          <w:b/>
          <w:lang w:val="en-US"/>
        </w:rPr>
        <w:sym w:font="Symbol" w:char="F0C8"/>
      </w:r>
      <w:r>
        <w:rPr>
          <w:b/>
          <w:lang w:val="en-US"/>
        </w:rPr>
        <w:t>I</w:t>
      </w:r>
      <w:r>
        <w:rPr>
          <w:b/>
          <w:lang w:val="en-US"/>
        </w:rPr>
        <w:sym w:font="Symbol" w:char="F0B2"/>
      </w:r>
      <w:r>
        <w:rPr>
          <w:b/>
        </w:rPr>
        <w:t xml:space="preserve">)  </w:t>
      </w:r>
      <w:r>
        <w:t xml:space="preserve">и </w:t>
      </w:r>
      <w:r>
        <w:rPr>
          <w:b/>
          <w:lang w:val="en-US"/>
        </w:rPr>
        <w:t>T</w:t>
      </w:r>
      <w:r>
        <w:rPr>
          <w:b/>
          <w:vertAlign w:val="subscript"/>
        </w:rPr>
        <w:sym w:font="Euclid Math One" w:char="F050"/>
      </w:r>
      <w:r>
        <w:rPr>
          <w:b/>
        </w:rPr>
        <w:t xml:space="preserve"> ( </w:t>
      </w:r>
      <w:r>
        <w:rPr>
          <w:b/>
          <w:lang w:val="en-US"/>
        </w:rPr>
        <w:t>I</w:t>
      </w:r>
      <w:r>
        <w:rPr>
          <w:b/>
          <w:lang w:val="en-US"/>
        </w:rPr>
        <w:sym w:font="Symbol" w:char="F0A2"/>
      </w:r>
      <w:r>
        <w:rPr>
          <w:b/>
        </w:rPr>
        <w:t xml:space="preserve"> ) </w:t>
      </w:r>
      <w:r>
        <w:rPr>
          <w:b/>
          <w:lang w:val="en-US"/>
        </w:rPr>
        <w:sym w:font="Symbol" w:char="F0C8"/>
      </w:r>
      <w:r>
        <w:rPr>
          <w:b/>
          <w:lang w:val="en-US"/>
        </w:rPr>
        <w:t>T</w:t>
      </w:r>
      <w:r>
        <w:rPr>
          <w:b/>
          <w:vertAlign w:val="subscript"/>
        </w:rPr>
        <w:sym w:font="Euclid Math One" w:char="F050"/>
      </w:r>
      <w:r>
        <w:rPr>
          <w:b/>
        </w:rPr>
        <w:t xml:space="preserve"> ( </w:t>
      </w:r>
      <w:r>
        <w:rPr>
          <w:b/>
          <w:lang w:val="en-US"/>
        </w:rPr>
        <w:t>I</w:t>
      </w:r>
      <w:r>
        <w:rPr>
          <w:b/>
          <w:lang w:val="en-US"/>
        </w:rPr>
        <w:sym w:font="Symbol" w:char="F0B2"/>
      </w:r>
      <w:r>
        <w:rPr>
          <w:b/>
        </w:rPr>
        <w:t xml:space="preserve">) </w:t>
      </w:r>
      <w:r>
        <w:t>несравнимы</w:t>
      </w:r>
      <w:r>
        <w:rPr>
          <w:b/>
        </w:rPr>
        <w:t xml:space="preserve">, </w:t>
      </w:r>
      <w:r>
        <w:t>потому что...</w:t>
      </w:r>
    </w:p>
    <w:p w14:paraId="7CA59ACB" w14:textId="77777777" w:rsidR="001E4B03" w:rsidRDefault="001E4B03" w:rsidP="00526DEB">
      <w:pPr>
        <w:numPr>
          <w:ilvl w:val="0"/>
          <w:numId w:val="13"/>
        </w:numPr>
      </w:pPr>
      <w:r>
        <w:t xml:space="preserve">Справедливость указанных выше соотношений между множествами </w:t>
      </w:r>
      <w:r>
        <w:rPr>
          <w:b/>
          <w:lang w:val="en-US"/>
        </w:rPr>
        <w:t>T</w:t>
      </w:r>
      <w:r>
        <w:rPr>
          <w:b/>
          <w:vertAlign w:val="subscript"/>
        </w:rPr>
        <w:sym w:font="Euclid Math One" w:char="F050"/>
      </w:r>
      <w:r>
        <w:rPr>
          <w:b/>
        </w:rPr>
        <w:t xml:space="preserve"> (</w:t>
      </w:r>
      <w:r>
        <w:rPr>
          <w:b/>
          <w:lang w:val="en-US"/>
        </w:rPr>
        <w:t>I</w:t>
      </w:r>
      <w:r>
        <w:rPr>
          <w:b/>
          <w:lang w:val="en-US"/>
        </w:rPr>
        <w:sym w:font="Symbol" w:char="F0A2"/>
      </w:r>
      <w:r>
        <w:rPr>
          <w:b/>
          <w:lang w:val="en-US"/>
        </w:rPr>
        <w:sym w:font="Symbol" w:char="F0C8"/>
      </w:r>
      <w:r>
        <w:rPr>
          <w:b/>
          <w:lang w:val="en-US"/>
        </w:rPr>
        <w:t>I</w:t>
      </w:r>
      <w:r>
        <w:rPr>
          <w:b/>
          <w:lang w:val="en-US"/>
        </w:rPr>
        <w:sym w:font="Symbol" w:char="F0B2"/>
      </w:r>
      <w:r>
        <w:rPr>
          <w:b/>
        </w:rPr>
        <w:t xml:space="preserve">)  </w:t>
      </w:r>
      <w:r>
        <w:t xml:space="preserve">и </w:t>
      </w:r>
      <w:r>
        <w:rPr>
          <w:b/>
          <w:lang w:val="en-US"/>
        </w:rPr>
        <w:t>T</w:t>
      </w:r>
      <w:r>
        <w:rPr>
          <w:b/>
          <w:vertAlign w:val="subscript"/>
        </w:rPr>
        <w:sym w:font="Euclid Math One" w:char="F050"/>
      </w:r>
      <w:r>
        <w:rPr>
          <w:b/>
        </w:rPr>
        <w:t xml:space="preserve"> ( </w:t>
      </w:r>
      <w:r>
        <w:rPr>
          <w:b/>
          <w:lang w:val="en-US"/>
        </w:rPr>
        <w:t>I</w:t>
      </w:r>
      <w:r>
        <w:rPr>
          <w:b/>
          <w:lang w:val="en-US"/>
        </w:rPr>
        <w:sym w:font="Symbol" w:char="F0A2"/>
      </w:r>
      <w:r>
        <w:rPr>
          <w:b/>
        </w:rPr>
        <w:t xml:space="preserve"> ) </w:t>
      </w:r>
      <w:r>
        <w:rPr>
          <w:b/>
          <w:lang w:val="en-US"/>
        </w:rPr>
        <w:sym w:font="Symbol" w:char="F0C8"/>
      </w:r>
      <w:r>
        <w:rPr>
          <w:b/>
          <w:lang w:val="en-US"/>
        </w:rPr>
        <w:t>T</w:t>
      </w:r>
      <w:r>
        <w:rPr>
          <w:b/>
          <w:vertAlign w:val="subscript"/>
        </w:rPr>
        <w:sym w:font="Euclid Math One" w:char="F050"/>
      </w:r>
      <w:r>
        <w:rPr>
          <w:b/>
        </w:rPr>
        <w:t xml:space="preserve"> ( </w:t>
      </w:r>
      <w:r>
        <w:rPr>
          <w:b/>
          <w:lang w:val="en-US"/>
        </w:rPr>
        <w:t>I</w:t>
      </w:r>
      <w:r>
        <w:rPr>
          <w:b/>
          <w:lang w:val="en-US"/>
        </w:rPr>
        <w:sym w:font="Symbol" w:char="F0B2"/>
      </w:r>
      <w:r>
        <w:rPr>
          <w:b/>
        </w:rPr>
        <w:t xml:space="preserve">) </w:t>
      </w:r>
      <w:r>
        <w:t xml:space="preserve">зависит от конкретных интерпретаций </w:t>
      </w:r>
      <w:r>
        <w:rPr>
          <w:b/>
          <w:lang w:val="en-US"/>
        </w:rPr>
        <w:t>I</w:t>
      </w:r>
      <w:r>
        <w:rPr>
          <w:b/>
          <w:lang w:val="en-US"/>
        </w:rPr>
        <w:sym w:font="Symbol" w:char="F0A2"/>
      </w:r>
      <w:r>
        <w:t xml:space="preserve">и </w:t>
      </w:r>
      <w:r>
        <w:rPr>
          <w:b/>
          <w:lang w:val="en-US"/>
        </w:rPr>
        <w:t>I</w:t>
      </w:r>
      <w:r>
        <w:rPr>
          <w:b/>
          <w:lang w:val="en-US"/>
        </w:rPr>
        <w:sym w:font="Symbol" w:char="F0B2"/>
      </w:r>
      <w:r>
        <w:t xml:space="preserve"> , потому что ...</w:t>
      </w:r>
    </w:p>
    <w:p w14:paraId="783049F0" w14:textId="77777777" w:rsidR="001E4B03" w:rsidRDefault="001E4B03" w:rsidP="001E4B03">
      <w:r>
        <w:rPr>
          <w:b/>
        </w:rPr>
        <w:t xml:space="preserve">Вопрос 12.  </w:t>
      </w:r>
      <w:r>
        <w:t xml:space="preserve">Известно, что запрос </w:t>
      </w:r>
      <w:r>
        <w:rPr>
          <w:b/>
        </w:rPr>
        <w:t>?</w:t>
      </w:r>
      <w:r>
        <w:rPr>
          <w:b/>
          <w:lang w:val="en-US"/>
        </w:rPr>
        <w:t>P</w:t>
      </w:r>
      <w:r>
        <w:rPr>
          <w:b/>
        </w:rPr>
        <w:t>(</w:t>
      </w:r>
      <w:r>
        <w:rPr>
          <w:b/>
          <w:lang w:val="en-US"/>
        </w:rPr>
        <w:t>x</w:t>
      </w:r>
      <w:r>
        <w:rPr>
          <w:b/>
        </w:rPr>
        <w:t xml:space="preserve">) </w:t>
      </w:r>
      <w:r>
        <w:t xml:space="preserve"> </w:t>
      </w:r>
      <w:proofErr w:type="spellStart"/>
      <w:r>
        <w:t>кхорновской</w:t>
      </w:r>
      <w:proofErr w:type="spellEnd"/>
      <w:r>
        <w:t xml:space="preserve"> логической программе </w:t>
      </w:r>
      <w:r>
        <w:rPr>
          <w:b/>
        </w:rPr>
        <w:sym w:font="Euclid Math One" w:char="F050"/>
      </w:r>
      <w:r>
        <w:t xml:space="preserve">не имеет успешных вычислений. Каким может быть ответ на запрос </w:t>
      </w:r>
      <w:r>
        <w:rPr>
          <w:b/>
        </w:rPr>
        <w:t xml:space="preserve">? </w:t>
      </w:r>
      <w:r>
        <w:rPr>
          <w:b/>
          <w:lang w:val="en-US"/>
        </w:rPr>
        <w:t>not</w:t>
      </w:r>
      <w:r>
        <w:rPr>
          <w:b/>
        </w:rPr>
        <w:t>(</w:t>
      </w:r>
      <w:r>
        <w:rPr>
          <w:b/>
          <w:lang w:val="en-US"/>
        </w:rPr>
        <w:t>P</w:t>
      </w:r>
      <w:r>
        <w:rPr>
          <w:b/>
        </w:rPr>
        <w:t>(</w:t>
      </w:r>
      <w:r>
        <w:rPr>
          <w:b/>
          <w:lang w:val="en-US"/>
        </w:rPr>
        <w:t>c</w:t>
      </w:r>
      <w:r>
        <w:rPr>
          <w:b/>
        </w:rPr>
        <w:t>))</w:t>
      </w:r>
      <w:r>
        <w:t xml:space="preserve"> к логической программе </w:t>
      </w:r>
      <w:r>
        <w:rPr>
          <w:b/>
        </w:rPr>
        <w:sym w:font="Euclid Math One" w:char="F050"/>
      </w:r>
      <w:r>
        <w:t xml:space="preserve">? Выберите из предложенных вариантов ответа на этот вопрос правильные и обоснуйте их. </w:t>
      </w:r>
    </w:p>
    <w:p w14:paraId="6F91877A" w14:textId="77777777" w:rsidR="001E4B03" w:rsidRDefault="001E4B03" w:rsidP="00526DEB">
      <w:pPr>
        <w:numPr>
          <w:ilvl w:val="0"/>
          <w:numId w:val="14"/>
        </w:numPr>
      </w:pPr>
      <w:r>
        <w:t xml:space="preserve">Ответ на запрос </w:t>
      </w:r>
      <w:r>
        <w:rPr>
          <w:b/>
        </w:rPr>
        <w:t xml:space="preserve">? </w:t>
      </w:r>
      <w:r>
        <w:rPr>
          <w:b/>
          <w:lang w:val="en-US"/>
        </w:rPr>
        <w:t>not</w:t>
      </w:r>
      <w:r>
        <w:rPr>
          <w:b/>
        </w:rPr>
        <w:t>(</w:t>
      </w:r>
      <w:r>
        <w:rPr>
          <w:b/>
          <w:lang w:val="en-US"/>
        </w:rPr>
        <w:t>P</w:t>
      </w:r>
      <w:r>
        <w:rPr>
          <w:b/>
        </w:rPr>
        <w:t>(</w:t>
      </w:r>
      <w:r>
        <w:rPr>
          <w:b/>
          <w:lang w:val="en-US"/>
        </w:rPr>
        <w:t>c</w:t>
      </w:r>
      <w:r>
        <w:rPr>
          <w:b/>
        </w:rPr>
        <w:t>))</w:t>
      </w:r>
      <w:r>
        <w:t xml:space="preserve"> будет положительный независимо от программы </w:t>
      </w:r>
      <w:r>
        <w:rPr>
          <w:b/>
        </w:rPr>
        <w:sym w:font="Euclid Math One" w:char="F050"/>
      </w:r>
      <w:r>
        <w:t>, потому что....</w:t>
      </w:r>
    </w:p>
    <w:p w14:paraId="3D0746EF" w14:textId="77777777" w:rsidR="001E4B03" w:rsidRDefault="001E4B03" w:rsidP="00526DEB">
      <w:pPr>
        <w:numPr>
          <w:ilvl w:val="0"/>
          <w:numId w:val="14"/>
        </w:numPr>
      </w:pPr>
      <w:r>
        <w:t xml:space="preserve">Ответ на запрос </w:t>
      </w:r>
      <w:r>
        <w:rPr>
          <w:b/>
        </w:rPr>
        <w:t xml:space="preserve">? </w:t>
      </w:r>
      <w:r>
        <w:rPr>
          <w:b/>
          <w:lang w:val="en-US"/>
        </w:rPr>
        <w:t>not</w:t>
      </w:r>
      <w:r>
        <w:rPr>
          <w:b/>
        </w:rPr>
        <w:t>(</w:t>
      </w:r>
      <w:r>
        <w:rPr>
          <w:b/>
          <w:lang w:val="en-US"/>
        </w:rPr>
        <w:t>P</w:t>
      </w:r>
      <w:r>
        <w:rPr>
          <w:b/>
        </w:rPr>
        <w:t>(</w:t>
      </w:r>
      <w:r>
        <w:rPr>
          <w:b/>
          <w:lang w:val="en-US"/>
        </w:rPr>
        <w:t>c</w:t>
      </w:r>
      <w:r>
        <w:rPr>
          <w:b/>
        </w:rPr>
        <w:t>))</w:t>
      </w:r>
      <w:r>
        <w:t xml:space="preserve"> будет отрицательный независимо от программы </w:t>
      </w:r>
      <w:r>
        <w:rPr>
          <w:b/>
        </w:rPr>
        <w:sym w:font="Euclid Math One" w:char="F050"/>
      </w:r>
      <w:r>
        <w:t>, потому что....</w:t>
      </w:r>
    </w:p>
    <w:p w14:paraId="5B392327" w14:textId="77777777" w:rsidR="001E4B03" w:rsidRDefault="001E4B03" w:rsidP="00526DEB">
      <w:pPr>
        <w:numPr>
          <w:ilvl w:val="0"/>
          <w:numId w:val="14"/>
        </w:numPr>
      </w:pPr>
      <w:r>
        <w:t xml:space="preserve">Ответ  на  запрос </w:t>
      </w:r>
      <w:r>
        <w:rPr>
          <w:b/>
        </w:rPr>
        <w:t xml:space="preserve">? </w:t>
      </w:r>
      <w:r>
        <w:rPr>
          <w:b/>
          <w:lang w:val="en-US"/>
        </w:rPr>
        <w:t>not</w:t>
      </w:r>
      <w:r>
        <w:rPr>
          <w:b/>
        </w:rPr>
        <w:t>(</w:t>
      </w:r>
      <w:r>
        <w:rPr>
          <w:b/>
          <w:lang w:val="en-US"/>
        </w:rPr>
        <w:t>P</w:t>
      </w:r>
      <w:r>
        <w:rPr>
          <w:b/>
        </w:rPr>
        <w:t>(</w:t>
      </w:r>
      <w:r>
        <w:rPr>
          <w:b/>
          <w:lang w:val="en-US"/>
        </w:rPr>
        <w:t>c</w:t>
      </w:r>
      <w:r>
        <w:rPr>
          <w:b/>
        </w:rPr>
        <w:t>))</w:t>
      </w:r>
      <w:r>
        <w:t xml:space="preserve"> может быть как положительным, так и отрицательным, в зависимости от программы </w:t>
      </w:r>
      <w:r>
        <w:rPr>
          <w:b/>
        </w:rPr>
        <w:sym w:font="Euclid Math One" w:char="F050"/>
      </w:r>
      <w:r>
        <w:t>, потому что....</w:t>
      </w:r>
    </w:p>
    <w:p w14:paraId="3A067153" w14:textId="77777777" w:rsidR="001E4B03" w:rsidRDefault="001E4B03" w:rsidP="00526DEB">
      <w:pPr>
        <w:numPr>
          <w:ilvl w:val="0"/>
          <w:numId w:val="14"/>
        </w:numPr>
      </w:pPr>
      <w:r>
        <w:t xml:space="preserve">На запрос </w:t>
      </w:r>
      <w:r>
        <w:rPr>
          <w:b/>
        </w:rPr>
        <w:t>?</w:t>
      </w:r>
      <w:r>
        <w:rPr>
          <w:b/>
          <w:lang w:val="en-US"/>
        </w:rPr>
        <w:t>not</w:t>
      </w:r>
      <w:r>
        <w:rPr>
          <w:b/>
        </w:rPr>
        <w:t>(</w:t>
      </w:r>
      <w:r>
        <w:rPr>
          <w:b/>
          <w:lang w:val="en-US"/>
        </w:rPr>
        <w:t>P</w:t>
      </w:r>
      <w:r>
        <w:rPr>
          <w:b/>
        </w:rPr>
        <w:t>(</w:t>
      </w:r>
      <w:r>
        <w:rPr>
          <w:b/>
          <w:lang w:val="en-US"/>
        </w:rPr>
        <w:t>c</w:t>
      </w:r>
      <w:r>
        <w:rPr>
          <w:b/>
        </w:rPr>
        <w:t>))</w:t>
      </w:r>
      <w:r>
        <w:t xml:space="preserve"> может быть вообще не получено никакого ответа, потому что....</w:t>
      </w:r>
    </w:p>
    <w:p w14:paraId="2436550C" w14:textId="77777777" w:rsidR="001E4B03" w:rsidRDefault="001E4B03" w:rsidP="002B3C12">
      <w:pPr>
        <w:rPr>
          <w:color w:val="FF000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226"/>
        <w:gridCol w:w="2552"/>
        <w:gridCol w:w="2854"/>
        <w:gridCol w:w="3229"/>
        <w:gridCol w:w="2925"/>
      </w:tblGrid>
      <w:tr w:rsidR="00765EF3" w:rsidRPr="00FA08C7" w14:paraId="0D139F26" w14:textId="77777777" w:rsidTr="00A83086">
        <w:tc>
          <w:tcPr>
            <w:tcW w:w="5000" w:type="pct"/>
            <w:gridSpan w:val="5"/>
          </w:tcPr>
          <w:p w14:paraId="5369634F" w14:textId="77777777" w:rsidR="00FA08C7" w:rsidRPr="00FA08C7" w:rsidRDefault="00765EF3" w:rsidP="00154A96">
            <w:pPr>
              <w:jc w:val="center"/>
              <w:rPr>
                <w:b/>
                <w:bCs/>
              </w:rPr>
            </w:pPr>
            <w:r w:rsidRPr="00FA08C7">
              <w:rPr>
                <w:b/>
                <w:bCs/>
                <w:szCs w:val="22"/>
              </w:rPr>
              <w:t xml:space="preserve">ШКАЛА И КРИТЕРИИ ОЦЕНИВАНИЯ результатов обучения (РО) по дисциплине (модулю)  </w:t>
            </w:r>
          </w:p>
        </w:tc>
      </w:tr>
      <w:tr w:rsidR="00765EF3" w:rsidRPr="00FA08C7" w14:paraId="056A9A15" w14:textId="77777777" w:rsidTr="009C0D95">
        <w:tc>
          <w:tcPr>
            <w:tcW w:w="1091" w:type="pct"/>
            <w:tcBorders>
              <w:tl2br w:val="single" w:sz="12" w:space="0" w:color="auto"/>
            </w:tcBorders>
          </w:tcPr>
          <w:p w14:paraId="44CD394A" w14:textId="77777777" w:rsidR="00765EF3" w:rsidRPr="00FA08C7" w:rsidRDefault="00765EF3" w:rsidP="00A83086">
            <w:pPr>
              <w:jc w:val="right"/>
            </w:pPr>
            <w:r w:rsidRPr="00FA08C7">
              <w:rPr>
                <w:szCs w:val="22"/>
              </w:rPr>
              <w:t>Оценка</w:t>
            </w:r>
          </w:p>
          <w:p w14:paraId="101BA679" w14:textId="77777777" w:rsidR="00765EF3" w:rsidRPr="00FA08C7" w:rsidRDefault="00765EF3" w:rsidP="00A83086">
            <w:r w:rsidRPr="00FA08C7">
              <w:rPr>
                <w:szCs w:val="22"/>
              </w:rPr>
              <w:t>РО и</w:t>
            </w:r>
            <w:r w:rsidRPr="00FA08C7">
              <w:rPr>
                <w:szCs w:val="22"/>
              </w:rPr>
              <w:br/>
              <w:t xml:space="preserve">соответствующие виды оценочных средств </w:t>
            </w:r>
          </w:p>
        </w:tc>
        <w:tc>
          <w:tcPr>
            <w:tcW w:w="863" w:type="pct"/>
          </w:tcPr>
          <w:p w14:paraId="0FCE3A97" w14:textId="77777777" w:rsidR="00765EF3" w:rsidRPr="00FA08C7" w:rsidRDefault="00765EF3" w:rsidP="00A83086">
            <w:pPr>
              <w:jc w:val="center"/>
            </w:pPr>
            <w:r w:rsidRPr="00FA08C7">
              <w:rPr>
                <w:szCs w:val="22"/>
              </w:rPr>
              <w:t>2</w:t>
            </w:r>
          </w:p>
        </w:tc>
        <w:tc>
          <w:tcPr>
            <w:tcW w:w="965" w:type="pct"/>
          </w:tcPr>
          <w:p w14:paraId="75AA6308" w14:textId="77777777" w:rsidR="00765EF3" w:rsidRPr="00FA08C7" w:rsidRDefault="00765EF3" w:rsidP="00A83086">
            <w:pPr>
              <w:jc w:val="center"/>
            </w:pPr>
            <w:r w:rsidRPr="00FA08C7">
              <w:rPr>
                <w:szCs w:val="22"/>
              </w:rPr>
              <w:t>3</w:t>
            </w:r>
          </w:p>
        </w:tc>
        <w:tc>
          <w:tcPr>
            <w:tcW w:w="1092" w:type="pct"/>
          </w:tcPr>
          <w:p w14:paraId="24A6223E" w14:textId="77777777" w:rsidR="00765EF3" w:rsidRPr="00FA08C7" w:rsidRDefault="00765EF3" w:rsidP="00A83086">
            <w:pPr>
              <w:jc w:val="center"/>
            </w:pPr>
            <w:r w:rsidRPr="00FA08C7">
              <w:rPr>
                <w:szCs w:val="22"/>
              </w:rPr>
              <w:t>4</w:t>
            </w:r>
          </w:p>
        </w:tc>
        <w:tc>
          <w:tcPr>
            <w:tcW w:w="989" w:type="pct"/>
          </w:tcPr>
          <w:p w14:paraId="147C7393" w14:textId="77777777" w:rsidR="00765EF3" w:rsidRPr="00FA08C7" w:rsidRDefault="00765EF3" w:rsidP="00A83086">
            <w:pPr>
              <w:jc w:val="center"/>
            </w:pPr>
            <w:r w:rsidRPr="00FA08C7">
              <w:rPr>
                <w:szCs w:val="22"/>
              </w:rPr>
              <w:t>5</w:t>
            </w:r>
          </w:p>
        </w:tc>
      </w:tr>
      <w:tr w:rsidR="00765EF3" w:rsidRPr="00FA08C7" w14:paraId="570B3BA0" w14:textId="77777777" w:rsidTr="009C0D95">
        <w:tc>
          <w:tcPr>
            <w:tcW w:w="1091" w:type="pct"/>
          </w:tcPr>
          <w:p w14:paraId="65A5DCA3" w14:textId="77777777" w:rsidR="00765EF3" w:rsidRPr="00FA08C7" w:rsidRDefault="00765EF3" w:rsidP="00A83086">
            <w:pPr>
              <w:rPr>
                <w:b/>
              </w:rPr>
            </w:pPr>
            <w:r w:rsidRPr="00FA08C7">
              <w:rPr>
                <w:b/>
                <w:szCs w:val="22"/>
              </w:rPr>
              <w:t>Знания</w:t>
            </w:r>
          </w:p>
          <w:p w14:paraId="270E3E38" w14:textId="77777777" w:rsidR="00765EF3" w:rsidRPr="00056C8C" w:rsidRDefault="00765EF3" w:rsidP="00A83086">
            <w:pPr>
              <w:rPr>
                <w:i/>
                <w:color w:val="000000" w:themeColor="text1"/>
              </w:rPr>
            </w:pPr>
            <w:r w:rsidRPr="00056C8C">
              <w:rPr>
                <w:i/>
                <w:color w:val="000000" w:themeColor="text1"/>
                <w:szCs w:val="22"/>
              </w:rPr>
              <w:t>Коллоквиум,</w:t>
            </w:r>
          </w:p>
          <w:p w14:paraId="6875BE7C" w14:textId="77777777" w:rsidR="00765EF3" w:rsidRPr="00FA08C7" w:rsidRDefault="00765EF3" w:rsidP="00765EF3">
            <w:pPr>
              <w:rPr>
                <w:i/>
                <w:color w:val="FF0000"/>
              </w:rPr>
            </w:pPr>
            <w:r w:rsidRPr="00056C8C">
              <w:rPr>
                <w:i/>
                <w:color w:val="000000" w:themeColor="text1"/>
                <w:szCs w:val="22"/>
              </w:rPr>
              <w:t>Экзамен</w:t>
            </w:r>
          </w:p>
        </w:tc>
        <w:tc>
          <w:tcPr>
            <w:tcW w:w="863" w:type="pct"/>
          </w:tcPr>
          <w:p w14:paraId="08199A94" w14:textId="77777777" w:rsidR="00765EF3" w:rsidRPr="00FA08C7" w:rsidRDefault="00765EF3" w:rsidP="00A83086">
            <w:pPr>
              <w:jc w:val="center"/>
            </w:pPr>
            <w:r w:rsidRPr="00FA08C7">
              <w:rPr>
                <w:szCs w:val="22"/>
              </w:rPr>
              <w:t>Отсутствие знаний</w:t>
            </w:r>
          </w:p>
        </w:tc>
        <w:tc>
          <w:tcPr>
            <w:tcW w:w="965" w:type="pct"/>
          </w:tcPr>
          <w:p w14:paraId="594BD916" w14:textId="77777777" w:rsidR="00765EF3" w:rsidRPr="00FA08C7" w:rsidRDefault="00765EF3" w:rsidP="00A83086">
            <w:pPr>
              <w:jc w:val="center"/>
            </w:pPr>
            <w:r w:rsidRPr="00FA08C7">
              <w:rPr>
                <w:szCs w:val="22"/>
              </w:rPr>
              <w:t>Фрагментарные знания</w:t>
            </w:r>
          </w:p>
        </w:tc>
        <w:tc>
          <w:tcPr>
            <w:tcW w:w="1092" w:type="pct"/>
          </w:tcPr>
          <w:p w14:paraId="4DD3F91B" w14:textId="77777777" w:rsidR="00765EF3" w:rsidRPr="00FA08C7" w:rsidRDefault="00765EF3" w:rsidP="00A83086">
            <w:pPr>
              <w:jc w:val="center"/>
            </w:pPr>
            <w:r w:rsidRPr="00FA08C7">
              <w:rPr>
                <w:szCs w:val="22"/>
              </w:rPr>
              <w:t>Общие, но не структурированные знания</w:t>
            </w:r>
          </w:p>
        </w:tc>
        <w:tc>
          <w:tcPr>
            <w:tcW w:w="989" w:type="pct"/>
          </w:tcPr>
          <w:p w14:paraId="58087206" w14:textId="77777777" w:rsidR="00765EF3" w:rsidRPr="00FA08C7" w:rsidRDefault="00765EF3" w:rsidP="00A83086">
            <w:pPr>
              <w:jc w:val="center"/>
            </w:pPr>
            <w:r w:rsidRPr="00FA08C7">
              <w:rPr>
                <w:szCs w:val="22"/>
              </w:rPr>
              <w:t>Сформированные систематические знания</w:t>
            </w:r>
          </w:p>
        </w:tc>
      </w:tr>
      <w:tr w:rsidR="00765EF3" w:rsidRPr="00FA08C7" w14:paraId="19D1A5D3" w14:textId="77777777" w:rsidTr="009C0D95">
        <w:tc>
          <w:tcPr>
            <w:tcW w:w="1091" w:type="pct"/>
          </w:tcPr>
          <w:p w14:paraId="64FB5518" w14:textId="77777777" w:rsidR="00765EF3" w:rsidRPr="00FA08C7" w:rsidRDefault="00765EF3" w:rsidP="00A83086">
            <w:pPr>
              <w:rPr>
                <w:b/>
              </w:rPr>
            </w:pPr>
            <w:r w:rsidRPr="00FA08C7">
              <w:rPr>
                <w:b/>
                <w:szCs w:val="22"/>
              </w:rPr>
              <w:t>Умения</w:t>
            </w:r>
          </w:p>
          <w:p w14:paraId="18FC701C" w14:textId="77777777" w:rsidR="00056C8C" w:rsidRPr="00056C8C" w:rsidRDefault="00056C8C" w:rsidP="00056C8C">
            <w:pPr>
              <w:rPr>
                <w:i/>
                <w:color w:val="000000" w:themeColor="text1"/>
              </w:rPr>
            </w:pPr>
            <w:r w:rsidRPr="00056C8C">
              <w:rPr>
                <w:i/>
                <w:color w:val="000000" w:themeColor="text1"/>
                <w:szCs w:val="22"/>
              </w:rPr>
              <w:t>Коллоквиум,</w:t>
            </w:r>
          </w:p>
          <w:p w14:paraId="2765955A" w14:textId="77777777" w:rsidR="00765EF3" w:rsidRPr="00FA08C7" w:rsidRDefault="00056C8C" w:rsidP="00056C8C">
            <w:pPr>
              <w:rPr>
                <w:color w:val="FF0000"/>
              </w:rPr>
            </w:pPr>
            <w:r w:rsidRPr="00056C8C">
              <w:rPr>
                <w:i/>
                <w:color w:val="000000" w:themeColor="text1"/>
                <w:szCs w:val="22"/>
              </w:rPr>
              <w:t>Экзамен</w:t>
            </w:r>
          </w:p>
        </w:tc>
        <w:tc>
          <w:tcPr>
            <w:tcW w:w="863" w:type="pct"/>
          </w:tcPr>
          <w:p w14:paraId="7F1F537E" w14:textId="77777777" w:rsidR="00765EF3" w:rsidRPr="00FA08C7" w:rsidRDefault="00765EF3" w:rsidP="00A83086">
            <w:pPr>
              <w:jc w:val="center"/>
            </w:pPr>
            <w:r w:rsidRPr="00FA08C7">
              <w:rPr>
                <w:szCs w:val="22"/>
              </w:rPr>
              <w:t>Отсутствие умений</w:t>
            </w:r>
          </w:p>
        </w:tc>
        <w:tc>
          <w:tcPr>
            <w:tcW w:w="965" w:type="pct"/>
          </w:tcPr>
          <w:p w14:paraId="6FD2F2A5" w14:textId="77777777" w:rsidR="00765EF3" w:rsidRPr="00FA08C7" w:rsidRDefault="00765EF3" w:rsidP="00A83086">
            <w:pPr>
              <w:jc w:val="center"/>
            </w:pPr>
            <w:r w:rsidRPr="00FA08C7">
              <w:rPr>
                <w:szCs w:val="22"/>
              </w:rPr>
              <w:t>В целом успешное, но не систематическое умение</w:t>
            </w:r>
          </w:p>
        </w:tc>
        <w:tc>
          <w:tcPr>
            <w:tcW w:w="1092" w:type="pct"/>
          </w:tcPr>
          <w:p w14:paraId="0AB3971C" w14:textId="77777777" w:rsidR="00765EF3" w:rsidRPr="00FA08C7" w:rsidRDefault="00765EF3" w:rsidP="00A83086">
            <w:pPr>
              <w:jc w:val="center"/>
            </w:pPr>
            <w:r w:rsidRPr="00FA08C7">
              <w:rPr>
                <w:szCs w:val="22"/>
              </w:rPr>
              <w:t xml:space="preserve">В целом успешное, но содержащее отдельные пробелы умение (допускает неточности </w:t>
            </w:r>
            <w:proofErr w:type="spellStart"/>
            <w:r w:rsidRPr="00FA08C7">
              <w:rPr>
                <w:szCs w:val="22"/>
              </w:rPr>
              <w:t>непринципи</w:t>
            </w:r>
            <w:r w:rsidR="009C0D95">
              <w:rPr>
                <w:szCs w:val="22"/>
              </w:rPr>
              <w:t>-</w:t>
            </w:r>
            <w:r w:rsidRPr="00FA08C7">
              <w:rPr>
                <w:szCs w:val="22"/>
              </w:rPr>
              <w:t>ального</w:t>
            </w:r>
            <w:proofErr w:type="spellEnd"/>
            <w:r w:rsidRPr="00FA08C7">
              <w:rPr>
                <w:szCs w:val="22"/>
              </w:rPr>
              <w:t xml:space="preserve"> характера)</w:t>
            </w:r>
          </w:p>
        </w:tc>
        <w:tc>
          <w:tcPr>
            <w:tcW w:w="989" w:type="pct"/>
          </w:tcPr>
          <w:p w14:paraId="26B8C7B1" w14:textId="77777777" w:rsidR="00765EF3" w:rsidRPr="00FA08C7" w:rsidRDefault="00765EF3" w:rsidP="00A83086">
            <w:pPr>
              <w:jc w:val="center"/>
            </w:pPr>
            <w:r w:rsidRPr="00FA08C7">
              <w:rPr>
                <w:szCs w:val="22"/>
              </w:rPr>
              <w:t>Успешное и систематическое умение</w:t>
            </w:r>
          </w:p>
        </w:tc>
      </w:tr>
      <w:tr w:rsidR="00765EF3" w:rsidRPr="00FA08C7" w14:paraId="2D0E0A6C" w14:textId="77777777" w:rsidTr="009C0D95">
        <w:tc>
          <w:tcPr>
            <w:tcW w:w="1091" w:type="pct"/>
          </w:tcPr>
          <w:p w14:paraId="1AD33EEF" w14:textId="77777777" w:rsidR="00765EF3" w:rsidRPr="00FA08C7" w:rsidRDefault="00765EF3" w:rsidP="00A83086">
            <w:pPr>
              <w:rPr>
                <w:b/>
              </w:rPr>
            </w:pPr>
            <w:r w:rsidRPr="00FA08C7">
              <w:rPr>
                <w:b/>
                <w:szCs w:val="22"/>
              </w:rPr>
              <w:t xml:space="preserve">Навыки </w:t>
            </w:r>
            <w:r w:rsidRPr="00FA08C7">
              <w:rPr>
                <w:b/>
                <w:szCs w:val="22"/>
              </w:rPr>
              <w:br/>
              <w:t>(владения, опыт деятельности)</w:t>
            </w:r>
          </w:p>
          <w:p w14:paraId="352221E7" w14:textId="77777777" w:rsidR="00056C8C" w:rsidRPr="00056C8C" w:rsidRDefault="00056C8C" w:rsidP="00056C8C">
            <w:pPr>
              <w:rPr>
                <w:i/>
                <w:color w:val="000000" w:themeColor="text1"/>
              </w:rPr>
            </w:pPr>
            <w:r w:rsidRPr="00056C8C">
              <w:rPr>
                <w:i/>
                <w:color w:val="000000" w:themeColor="text1"/>
                <w:szCs w:val="22"/>
              </w:rPr>
              <w:t>Коллоквиум,</w:t>
            </w:r>
          </w:p>
          <w:p w14:paraId="797B74E7" w14:textId="77777777" w:rsidR="00765EF3" w:rsidRPr="00FA08C7" w:rsidRDefault="00056C8C" w:rsidP="00056C8C">
            <w:pPr>
              <w:rPr>
                <w:b/>
                <w:color w:val="FF0000"/>
              </w:rPr>
            </w:pPr>
            <w:r w:rsidRPr="00056C8C">
              <w:rPr>
                <w:i/>
                <w:color w:val="000000" w:themeColor="text1"/>
                <w:szCs w:val="22"/>
              </w:rPr>
              <w:t>Экзамен</w:t>
            </w:r>
          </w:p>
        </w:tc>
        <w:tc>
          <w:tcPr>
            <w:tcW w:w="863" w:type="pct"/>
          </w:tcPr>
          <w:p w14:paraId="1040C7E5" w14:textId="77777777" w:rsidR="00765EF3" w:rsidRPr="00FA08C7" w:rsidRDefault="00765EF3" w:rsidP="00A83086">
            <w:pPr>
              <w:jc w:val="center"/>
            </w:pPr>
            <w:r w:rsidRPr="00FA08C7">
              <w:rPr>
                <w:szCs w:val="22"/>
              </w:rPr>
              <w:t>Отсутствие навыков (владений, опыта)</w:t>
            </w:r>
          </w:p>
        </w:tc>
        <w:tc>
          <w:tcPr>
            <w:tcW w:w="965" w:type="pct"/>
          </w:tcPr>
          <w:p w14:paraId="204146FA" w14:textId="77777777" w:rsidR="00765EF3" w:rsidRPr="00FA08C7" w:rsidRDefault="00765EF3" w:rsidP="00A83086">
            <w:pPr>
              <w:jc w:val="center"/>
            </w:pPr>
            <w:r w:rsidRPr="00FA08C7">
              <w:rPr>
                <w:szCs w:val="22"/>
              </w:rPr>
              <w:t>Наличие отдельных навыков (наличие фрагментарного опыта)</w:t>
            </w:r>
          </w:p>
        </w:tc>
        <w:tc>
          <w:tcPr>
            <w:tcW w:w="1092" w:type="pct"/>
          </w:tcPr>
          <w:p w14:paraId="034CB3CC" w14:textId="77777777" w:rsidR="00765EF3" w:rsidRPr="00FA08C7" w:rsidRDefault="00765EF3" w:rsidP="00A83086">
            <w:pPr>
              <w:jc w:val="center"/>
            </w:pPr>
            <w:r w:rsidRPr="00FA08C7">
              <w:rPr>
                <w:szCs w:val="22"/>
              </w:rPr>
              <w:t>В целом, сформированные навыки (владения), но используемые не в активной форме</w:t>
            </w:r>
          </w:p>
        </w:tc>
        <w:tc>
          <w:tcPr>
            <w:tcW w:w="989" w:type="pct"/>
          </w:tcPr>
          <w:p w14:paraId="309A5DD2" w14:textId="77777777" w:rsidR="00765EF3" w:rsidRPr="00FA08C7" w:rsidRDefault="00765EF3" w:rsidP="00A83086">
            <w:pPr>
              <w:jc w:val="center"/>
            </w:pPr>
            <w:r w:rsidRPr="00FA08C7">
              <w:rPr>
                <w:szCs w:val="22"/>
              </w:rPr>
              <w:t>Сформированные навыки (владения), применяемые при решении задач</w:t>
            </w:r>
          </w:p>
        </w:tc>
      </w:tr>
    </w:tbl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1672"/>
        <w:gridCol w:w="2888"/>
      </w:tblGrid>
      <w:tr w:rsidR="00FA08C7" w14:paraId="76AA7176" w14:textId="77777777" w:rsidTr="00056C8C">
        <w:tc>
          <w:tcPr>
            <w:tcW w:w="14560" w:type="dxa"/>
            <w:gridSpan w:val="2"/>
          </w:tcPr>
          <w:p w14:paraId="0EB2A682" w14:textId="77777777" w:rsidR="00FA08C7" w:rsidRPr="00154A96" w:rsidRDefault="00FA08C7" w:rsidP="00154A96">
            <w:pPr>
              <w:jc w:val="center"/>
              <w:rPr>
                <w:b/>
              </w:rPr>
            </w:pPr>
            <w:r w:rsidRPr="002F6B4E">
              <w:rPr>
                <w:b/>
              </w:rPr>
              <w:lastRenderedPageBreak/>
              <w:t>Соответствие результатов обучения и компетенций, в развитии которых участвует дисциплина (модуль)</w:t>
            </w:r>
          </w:p>
        </w:tc>
      </w:tr>
      <w:tr w:rsidR="00FA08C7" w14:paraId="22934CB4" w14:textId="77777777" w:rsidTr="00056C8C">
        <w:tc>
          <w:tcPr>
            <w:tcW w:w="11672" w:type="dxa"/>
          </w:tcPr>
          <w:p w14:paraId="03CFAA77" w14:textId="77777777" w:rsidR="00FA08C7" w:rsidRDefault="00FA08C7" w:rsidP="000C1FDE">
            <w:pPr>
              <w:jc w:val="center"/>
            </w:pPr>
            <w:r>
              <w:t>Результаты обучения</w:t>
            </w:r>
          </w:p>
        </w:tc>
        <w:tc>
          <w:tcPr>
            <w:tcW w:w="2888" w:type="dxa"/>
          </w:tcPr>
          <w:p w14:paraId="50CB4E9A" w14:textId="77777777" w:rsidR="00FA08C7" w:rsidRPr="00864A8D" w:rsidRDefault="00FA08C7" w:rsidP="000C1FDE">
            <w:pPr>
              <w:jc w:val="center"/>
              <w:rPr>
                <w:sz w:val="22"/>
                <w:szCs w:val="22"/>
              </w:rPr>
            </w:pPr>
            <w:r w:rsidRPr="00864A8D">
              <w:rPr>
                <w:sz w:val="22"/>
                <w:szCs w:val="22"/>
              </w:rPr>
              <w:t>Компетенция, с частичным формированием которой связано достижение результата обучения</w:t>
            </w:r>
          </w:p>
        </w:tc>
      </w:tr>
      <w:tr w:rsidR="00DB434B" w14:paraId="31959133" w14:textId="77777777" w:rsidTr="00056C8C">
        <w:tc>
          <w:tcPr>
            <w:tcW w:w="11672" w:type="dxa"/>
          </w:tcPr>
          <w:p w14:paraId="07F2584E" w14:textId="77777777" w:rsidR="00B808F2" w:rsidRPr="00526DEB" w:rsidRDefault="00B808F2" w:rsidP="00B808F2">
            <w:pPr>
              <w:ind w:firstLine="720"/>
              <w:jc w:val="both"/>
              <w:rPr>
                <w:b/>
                <w:color w:val="000000" w:themeColor="text1"/>
                <w:lang w:val="en-US"/>
              </w:rPr>
            </w:pPr>
            <w:r w:rsidRPr="00526DEB">
              <w:rPr>
                <w:b/>
                <w:color w:val="000000" w:themeColor="text1"/>
              </w:rPr>
              <w:t>Знать</w:t>
            </w:r>
            <w:r w:rsidRPr="00526DEB">
              <w:rPr>
                <w:b/>
                <w:color w:val="000000" w:themeColor="text1"/>
                <w:lang w:val="en-US"/>
              </w:rPr>
              <w:t>:</w:t>
            </w:r>
          </w:p>
          <w:p w14:paraId="773263AD" w14:textId="77777777" w:rsidR="00B808F2" w:rsidRPr="00526DEB" w:rsidRDefault="00B808F2" w:rsidP="00526DEB">
            <w:pPr>
              <w:numPr>
                <w:ilvl w:val="0"/>
                <w:numId w:val="15"/>
              </w:numPr>
              <w:suppressAutoHyphens/>
              <w:rPr>
                <w:bCs/>
                <w:color w:val="000000" w:themeColor="text1"/>
              </w:rPr>
            </w:pPr>
            <w:r w:rsidRPr="00526DEB">
              <w:rPr>
                <w:color w:val="000000" w:themeColor="text1"/>
              </w:rPr>
              <w:t>принципы устройства, понятия и свойства логико-математических теорий</w:t>
            </w:r>
            <w:r w:rsidRPr="00526DEB">
              <w:rPr>
                <w:bCs/>
                <w:color w:val="000000" w:themeColor="text1"/>
              </w:rPr>
              <w:t>;</w:t>
            </w:r>
          </w:p>
          <w:p w14:paraId="6326DEA7" w14:textId="77777777" w:rsidR="00B808F2" w:rsidRPr="00526DEB" w:rsidRDefault="00B808F2" w:rsidP="00526DEB">
            <w:pPr>
              <w:numPr>
                <w:ilvl w:val="0"/>
                <w:numId w:val="15"/>
              </w:numPr>
              <w:suppressAutoHyphens/>
              <w:rPr>
                <w:bCs/>
                <w:color w:val="000000" w:themeColor="text1"/>
              </w:rPr>
            </w:pPr>
            <w:r w:rsidRPr="00526DEB">
              <w:rPr>
                <w:rFonts w:eastAsia="MS Mincho"/>
                <w:color w:val="000000" w:themeColor="text1"/>
              </w:rPr>
              <w:t>основные принципы логического программирования;</w:t>
            </w:r>
          </w:p>
          <w:p w14:paraId="48A34BD3" w14:textId="5F49F5CB" w:rsidR="00B808F2" w:rsidRPr="00864A8D" w:rsidRDefault="00B808F2" w:rsidP="00864A8D">
            <w:pPr>
              <w:pStyle w:val="af0"/>
              <w:numPr>
                <w:ilvl w:val="0"/>
                <w:numId w:val="15"/>
              </w:num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6DEB"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принципы построения и верификации моделей распределенных программ.</w:t>
            </w:r>
          </w:p>
          <w:p w14:paraId="3BA0B325" w14:textId="77777777" w:rsidR="00B808F2" w:rsidRPr="00526DEB" w:rsidRDefault="00B808F2" w:rsidP="00B808F2">
            <w:pPr>
              <w:ind w:firstLine="720"/>
              <w:jc w:val="both"/>
              <w:rPr>
                <w:b/>
                <w:color w:val="000000" w:themeColor="text1"/>
              </w:rPr>
            </w:pPr>
            <w:r w:rsidRPr="00526DEB">
              <w:rPr>
                <w:b/>
                <w:color w:val="000000" w:themeColor="text1"/>
              </w:rPr>
              <w:t>Уметь:</w:t>
            </w:r>
          </w:p>
          <w:p w14:paraId="2F8AA725" w14:textId="1EB88EB2" w:rsidR="00B808F2" w:rsidRPr="00864A8D" w:rsidRDefault="00B808F2" w:rsidP="00864A8D">
            <w:pPr>
              <w:numPr>
                <w:ilvl w:val="0"/>
                <w:numId w:val="16"/>
              </w:numPr>
              <w:suppressAutoHyphens/>
              <w:rPr>
                <w:bCs/>
                <w:color w:val="000000" w:themeColor="text1"/>
              </w:rPr>
            </w:pPr>
            <w:r w:rsidRPr="00526DEB">
              <w:rPr>
                <w:color w:val="000000" w:themeColor="text1"/>
              </w:rPr>
              <w:t>строить логических формул адекватно выражающих утверждения естественных языков и, в частности, математические утверждения;</w:t>
            </w:r>
          </w:p>
          <w:p w14:paraId="753B154C" w14:textId="77777777" w:rsidR="00B808F2" w:rsidRPr="00526DEB" w:rsidRDefault="00B808F2" w:rsidP="00B808F2">
            <w:pPr>
              <w:ind w:firstLine="720"/>
              <w:jc w:val="both"/>
              <w:rPr>
                <w:b/>
                <w:color w:val="000000" w:themeColor="text1"/>
              </w:rPr>
            </w:pPr>
            <w:r w:rsidRPr="00526DEB">
              <w:rPr>
                <w:b/>
                <w:color w:val="000000" w:themeColor="text1"/>
              </w:rPr>
              <w:t>Владеть:</w:t>
            </w:r>
          </w:p>
          <w:p w14:paraId="76AD0329" w14:textId="77777777" w:rsidR="00B808F2" w:rsidRPr="00526DEB" w:rsidRDefault="00B808F2" w:rsidP="00526DEB">
            <w:pPr>
              <w:numPr>
                <w:ilvl w:val="0"/>
                <w:numId w:val="17"/>
              </w:numPr>
              <w:suppressAutoHyphens/>
              <w:outlineLvl w:val="0"/>
              <w:rPr>
                <w:color w:val="000000" w:themeColor="text1"/>
              </w:rPr>
            </w:pPr>
            <w:r w:rsidRPr="00526DEB">
              <w:rPr>
                <w:color w:val="000000" w:themeColor="text1"/>
              </w:rPr>
              <w:t>классической логикой предикатов как универсальным языком представления знаний;</w:t>
            </w:r>
          </w:p>
          <w:p w14:paraId="665F3427" w14:textId="77777777" w:rsidR="00DB434B" w:rsidRPr="00154A96" w:rsidRDefault="00DB434B" w:rsidP="00B808F2">
            <w:pPr>
              <w:pStyle w:val="af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</w:p>
        </w:tc>
        <w:tc>
          <w:tcPr>
            <w:tcW w:w="2888" w:type="dxa"/>
          </w:tcPr>
          <w:p w14:paraId="6D60AA89" w14:textId="77777777" w:rsidR="00DB434B" w:rsidRPr="00526DEB" w:rsidRDefault="00DB434B" w:rsidP="00A83086">
            <w:pPr>
              <w:jc w:val="center"/>
              <w:rPr>
                <w:color w:val="000000" w:themeColor="text1"/>
              </w:rPr>
            </w:pPr>
          </w:p>
          <w:p w14:paraId="307B38F7" w14:textId="77777777" w:rsidR="00DB434B" w:rsidRPr="00526DEB" w:rsidRDefault="00DB434B" w:rsidP="00A83086">
            <w:pPr>
              <w:jc w:val="center"/>
              <w:rPr>
                <w:color w:val="000000" w:themeColor="text1"/>
              </w:rPr>
            </w:pPr>
          </w:p>
          <w:p w14:paraId="0245247D" w14:textId="77777777" w:rsidR="00DB434B" w:rsidRPr="00526DEB" w:rsidRDefault="00DB434B" w:rsidP="00A83086">
            <w:pPr>
              <w:jc w:val="center"/>
              <w:rPr>
                <w:color w:val="000000" w:themeColor="text1"/>
              </w:rPr>
            </w:pPr>
            <w:r w:rsidRPr="00526DEB">
              <w:rPr>
                <w:color w:val="000000" w:themeColor="text1"/>
              </w:rPr>
              <w:t>ОПК-1.Б</w:t>
            </w:r>
          </w:p>
        </w:tc>
      </w:tr>
      <w:tr w:rsidR="00DB434B" w14:paraId="5BC56B82" w14:textId="77777777" w:rsidTr="00056C8C">
        <w:tc>
          <w:tcPr>
            <w:tcW w:w="11672" w:type="dxa"/>
          </w:tcPr>
          <w:p w14:paraId="51F01770" w14:textId="77777777" w:rsidR="00B808F2" w:rsidRPr="00526DEB" w:rsidRDefault="00B808F2" w:rsidP="00B808F2">
            <w:pPr>
              <w:ind w:firstLine="720"/>
              <w:jc w:val="both"/>
              <w:rPr>
                <w:b/>
                <w:color w:val="000000" w:themeColor="text1"/>
                <w:lang w:val="en-US"/>
              </w:rPr>
            </w:pPr>
            <w:r w:rsidRPr="00526DEB">
              <w:rPr>
                <w:b/>
                <w:color w:val="000000" w:themeColor="text1"/>
              </w:rPr>
              <w:t>Знать</w:t>
            </w:r>
            <w:r w:rsidRPr="00526DEB">
              <w:rPr>
                <w:b/>
                <w:color w:val="000000" w:themeColor="text1"/>
                <w:lang w:val="en-US"/>
              </w:rPr>
              <w:t>:</w:t>
            </w:r>
          </w:p>
          <w:p w14:paraId="02C0003A" w14:textId="77777777" w:rsidR="00B808F2" w:rsidRPr="00526DEB" w:rsidRDefault="00B808F2" w:rsidP="00526DEB">
            <w:pPr>
              <w:numPr>
                <w:ilvl w:val="0"/>
                <w:numId w:val="18"/>
              </w:numPr>
              <w:suppressAutoHyphens/>
              <w:rPr>
                <w:bCs/>
                <w:color w:val="000000" w:themeColor="text1"/>
              </w:rPr>
            </w:pPr>
            <w:r w:rsidRPr="00526DEB">
              <w:rPr>
                <w:bCs/>
                <w:color w:val="000000" w:themeColor="text1"/>
              </w:rPr>
              <w:t>синтаксис и семантику классической логики предикатов, интуиционистской логики, модальных логик, темпоральных логик, дескриптивных логик;</w:t>
            </w:r>
          </w:p>
          <w:p w14:paraId="1AD57110" w14:textId="77777777" w:rsidR="00B808F2" w:rsidRPr="00526DEB" w:rsidRDefault="00B808F2" w:rsidP="00526DEB">
            <w:pPr>
              <w:numPr>
                <w:ilvl w:val="0"/>
                <w:numId w:val="18"/>
              </w:numPr>
              <w:suppressAutoHyphens/>
              <w:rPr>
                <w:bCs/>
                <w:color w:val="000000" w:themeColor="text1"/>
              </w:rPr>
            </w:pPr>
            <w:r w:rsidRPr="00526DEB">
              <w:rPr>
                <w:color w:val="000000" w:themeColor="text1"/>
              </w:rPr>
              <w:t>основные свойства отношений выполнимости и выводимости для перечисленных выше классов логик;</w:t>
            </w:r>
          </w:p>
          <w:p w14:paraId="22FF058B" w14:textId="234EAC2D" w:rsidR="00B808F2" w:rsidRPr="00864A8D" w:rsidRDefault="00B808F2" w:rsidP="00864A8D">
            <w:pPr>
              <w:numPr>
                <w:ilvl w:val="0"/>
                <w:numId w:val="18"/>
              </w:numPr>
              <w:suppressAutoHyphens/>
              <w:rPr>
                <w:bCs/>
                <w:color w:val="000000" w:themeColor="text1"/>
              </w:rPr>
            </w:pPr>
            <w:r w:rsidRPr="00526DEB">
              <w:rPr>
                <w:rFonts w:eastAsia="MS Mincho"/>
                <w:color w:val="000000" w:themeColor="text1"/>
              </w:rPr>
              <w:t>основные методы применения аппарата логического вывода для проверки правильности программ;</w:t>
            </w:r>
          </w:p>
          <w:p w14:paraId="2C845C7F" w14:textId="77777777" w:rsidR="00B808F2" w:rsidRPr="00526DEB" w:rsidRDefault="00B808F2" w:rsidP="00B808F2">
            <w:pPr>
              <w:ind w:firstLine="720"/>
              <w:jc w:val="both"/>
              <w:rPr>
                <w:b/>
                <w:color w:val="000000" w:themeColor="text1"/>
              </w:rPr>
            </w:pPr>
            <w:r w:rsidRPr="00526DEB">
              <w:rPr>
                <w:b/>
                <w:color w:val="000000" w:themeColor="text1"/>
              </w:rPr>
              <w:t>Уметь:</w:t>
            </w:r>
          </w:p>
          <w:p w14:paraId="6CDD340C" w14:textId="77777777" w:rsidR="00B808F2" w:rsidRPr="00526DEB" w:rsidRDefault="00B808F2" w:rsidP="00526DEB">
            <w:pPr>
              <w:numPr>
                <w:ilvl w:val="0"/>
                <w:numId w:val="19"/>
              </w:numPr>
              <w:suppressAutoHyphens/>
              <w:rPr>
                <w:bCs/>
                <w:color w:val="000000" w:themeColor="text1"/>
              </w:rPr>
            </w:pPr>
            <w:r w:rsidRPr="00526DEB">
              <w:rPr>
                <w:color w:val="000000" w:themeColor="text1"/>
              </w:rPr>
              <w:t xml:space="preserve">применять на практике методы построения логического вывода для доказательства </w:t>
            </w:r>
            <w:proofErr w:type="spellStart"/>
            <w:r w:rsidRPr="00526DEB">
              <w:rPr>
                <w:color w:val="000000" w:themeColor="text1"/>
              </w:rPr>
              <w:t>общезначимости</w:t>
            </w:r>
            <w:proofErr w:type="spellEnd"/>
            <w:r w:rsidRPr="00526DEB">
              <w:rPr>
                <w:color w:val="000000" w:themeColor="text1"/>
              </w:rPr>
              <w:t xml:space="preserve"> или противоречивости логических формул;</w:t>
            </w:r>
          </w:p>
          <w:p w14:paraId="7D22AE3C" w14:textId="77777777" w:rsidR="00B808F2" w:rsidRPr="00526DEB" w:rsidRDefault="00B808F2" w:rsidP="00526DEB">
            <w:pPr>
              <w:pStyle w:val="af0"/>
              <w:numPr>
                <w:ilvl w:val="0"/>
                <w:numId w:val="19"/>
              </w:num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6DE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применять язык математической логики и аппарат логического вывода для решения задачи проверки правильности программ.</w:t>
            </w:r>
          </w:p>
          <w:p w14:paraId="368339FF" w14:textId="77777777" w:rsidR="00B808F2" w:rsidRPr="00526DEB" w:rsidRDefault="00B808F2" w:rsidP="00B808F2">
            <w:pPr>
              <w:ind w:firstLine="720"/>
              <w:jc w:val="both"/>
              <w:rPr>
                <w:b/>
                <w:color w:val="000000" w:themeColor="text1"/>
              </w:rPr>
            </w:pPr>
            <w:r w:rsidRPr="00526DEB">
              <w:rPr>
                <w:b/>
                <w:color w:val="000000" w:themeColor="text1"/>
              </w:rPr>
              <w:t>Владеть:</w:t>
            </w:r>
          </w:p>
          <w:p w14:paraId="6354AB66" w14:textId="77777777" w:rsidR="00B808F2" w:rsidRPr="00526DEB" w:rsidRDefault="00B808F2" w:rsidP="00526DEB">
            <w:pPr>
              <w:numPr>
                <w:ilvl w:val="0"/>
                <w:numId w:val="20"/>
              </w:numPr>
              <w:suppressAutoHyphens/>
              <w:outlineLvl w:val="0"/>
              <w:rPr>
                <w:color w:val="000000" w:themeColor="text1"/>
              </w:rPr>
            </w:pPr>
            <w:r w:rsidRPr="00526DEB">
              <w:rPr>
                <w:bCs/>
                <w:color w:val="000000" w:themeColor="text1"/>
              </w:rPr>
              <w:t>аппаратом логического вывода как средством анализа логических формул и вычисления логических программ;</w:t>
            </w:r>
          </w:p>
          <w:p w14:paraId="424057FF" w14:textId="77777777" w:rsidR="00DB434B" w:rsidRPr="00864A8D" w:rsidRDefault="00DB434B" w:rsidP="00B808F2">
            <w:pPr>
              <w:pStyle w:val="af0"/>
              <w:spacing w:line="240" w:lineRule="auto"/>
              <w:rPr>
                <w:color w:val="000000" w:themeColor="text1"/>
                <w:sz w:val="6"/>
                <w:szCs w:val="6"/>
              </w:rPr>
            </w:pPr>
          </w:p>
        </w:tc>
        <w:tc>
          <w:tcPr>
            <w:tcW w:w="2888" w:type="dxa"/>
          </w:tcPr>
          <w:p w14:paraId="397CB9B6" w14:textId="77777777" w:rsidR="00DB434B" w:rsidRPr="00526DEB" w:rsidRDefault="00DB434B" w:rsidP="00A83086">
            <w:pPr>
              <w:jc w:val="center"/>
              <w:rPr>
                <w:color w:val="000000" w:themeColor="text1"/>
              </w:rPr>
            </w:pPr>
          </w:p>
          <w:p w14:paraId="00ED606D" w14:textId="77777777" w:rsidR="00DB434B" w:rsidRPr="00526DEB" w:rsidRDefault="00DB434B" w:rsidP="00A83086">
            <w:pPr>
              <w:jc w:val="center"/>
              <w:rPr>
                <w:color w:val="000000" w:themeColor="text1"/>
              </w:rPr>
            </w:pPr>
          </w:p>
          <w:p w14:paraId="2D98D8E4" w14:textId="77777777" w:rsidR="00DB434B" w:rsidRPr="00526DEB" w:rsidRDefault="00DB434B" w:rsidP="00A83086">
            <w:pPr>
              <w:jc w:val="center"/>
              <w:rPr>
                <w:color w:val="000000" w:themeColor="text1"/>
              </w:rPr>
            </w:pPr>
            <w:r w:rsidRPr="00526DEB">
              <w:rPr>
                <w:color w:val="000000" w:themeColor="text1"/>
              </w:rPr>
              <w:t>ОПК-2.Б</w:t>
            </w:r>
          </w:p>
        </w:tc>
      </w:tr>
      <w:tr w:rsidR="00DB434B" w14:paraId="6E017F50" w14:textId="77777777" w:rsidTr="00056C8C">
        <w:tc>
          <w:tcPr>
            <w:tcW w:w="11672" w:type="dxa"/>
          </w:tcPr>
          <w:p w14:paraId="3FBA46E9" w14:textId="77777777" w:rsidR="00B808F2" w:rsidRPr="00EB6BA8" w:rsidRDefault="00B808F2" w:rsidP="00B808F2">
            <w:pPr>
              <w:ind w:firstLine="720"/>
              <w:jc w:val="both"/>
              <w:rPr>
                <w:b/>
                <w:lang w:val="en-US"/>
              </w:rPr>
            </w:pPr>
            <w:r w:rsidRPr="00EB6BA8">
              <w:rPr>
                <w:b/>
              </w:rPr>
              <w:t>Знать</w:t>
            </w:r>
            <w:r w:rsidRPr="00EB6BA8">
              <w:rPr>
                <w:b/>
                <w:lang w:val="en-US"/>
              </w:rPr>
              <w:t>:</w:t>
            </w:r>
          </w:p>
          <w:p w14:paraId="5B5572A8" w14:textId="63381FB5" w:rsidR="00B808F2" w:rsidRPr="00864A8D" w:rsidRDefault="00B808F2" w:rsidP="00864A8D">
            <w:pPr>
              <w:numPr>
                <w:ilvl w:val="0"/>
                <w:numId w:val="21"/>
              </w:numPr>
              <w:suppressAutoHyphens/>
              <w:rPr>
                <w:bCs/>
                <w:color w:val="000000" w:themeColor="text1"/>
              </w:rPr>
            </w:pPr>
            <w:r w:rsidRPr="00BF7E5B">
              <w:rPr>
                <w:bCs/>
                <w:color w:val="000000" w:themeColor="text1"/>
              </w:rPr>
              <w:t>алгоритмические возможности логических программ</w:t>
            </w:r>
          </w:p>
          <w:p w14:paraId="781C87DF" w14:textId="77777777" w:rsidR="00B808F2" w:rsidRPr="00BF7E5B" w:rsidRDefault="00B808F2" w:rsidP="00B808F2">
            <w:pPr>
              <w:ind w:firstLine="720"/>
              <w:jc w:val="both"/>
              <w:rPr>
                <w:b/>
                <w:color w:val="000000" w:themeColor="text1"/>
              </w:rPr>
            </w:pPr>
            <w:r w:rsidRPr="00BF7E5B">
              <w:rPr>
                <w:b/>
                <w:color w:val="000000" w:themeColor="text1"/>
              </w:rPr>
              <w:t>Уметь:</w:t>
            </w:r>
          </w:p>
          <w:p w14:paraId="799564FA" w14:textId="77777777" w:rsidR="00B808F2" w:rsidRPr="00BF7E5B" w:rsidRDefault="00B808F2" w:rsidP="00526DEB">
            <w:pPr>
              <w:pStyle w:val="af0"/>
              <w:numPr>
                <w:ilvl w:val="0"/>
                <w:numId w:val="22"/>
              </w:num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7E5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применять язык математической логики и аппарат логического вывода для решения задачи проверки правильности программ.</w:t>
            </w:r>
          </w:p>
          <w:p w14:paraId="734FCB78" w14:textId="77777777" w:rsidR="00B808F2" w:rsidRPr="00154A96" w:rsidRDefault="00B808F2" w:rsidP="00B808F2">
            <w:pPr>
              <w:ind w:firstLine="720"/>
              <w:jc w:val="both"/>
              <w:rPr>
                <w:color w:val="000000" w:themeColor="text1"/>
                <w:sz w:val="10"/>
                <w:szCs w:val="10"/>
              </w:rPr>
            </w:pPr>
          </w:p>
          <w:p w14:paraId="573DB626" w14:textId="77777777" w:rsidR="00B808F2" w:rsidRPr="00BF7E5B" w:rsidRDefault="00B808F2" w:rsidP="00B808F2">
            <w:pPr>
              <w:ind w:firstLine="720"/>
              <w:jc w:val="both"/>
              <w:rPr>
                <w:b/>
                <w:color w:val="000000" w:themeColor="text1"/>
              </w:rPr>
            </w:pPr>
            <w:r w:rsidRPr="00BF7E5B">
              <w:rPr>
                <w:b/>
                <w:color w:val="000000" w:themeColor="text1"/>
              </w:rPr>
              <w:lastRenderedPageBreak/>
              <w:t>Владеть:</w:t>
            </w:r>
          </w:p>
          <w:p w14:paraId="7581BDDF" w14:textId="77777777" w:rsidR="00B808F2" w:rsidRPr="00BF7E5B" w:rsidRDefault="00B808F2" w:rsidP="00526DEB">
            <w:pPr>
              <w:pStyle w:val="af0"/>
              <w:numPr>
                <w:ilvl w:val="0"/>
                <w:numId w:val="23"/>
              </w:num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7E5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навыками проектирования и анализа вычислений логически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х программ.</w:t>
            </w:r>
          </w:p>
          <w:p w14:paraId="0D5E0DB3" w14:textId="77777777" w:rsidR="00DB434B" w:rsidRPr="00864A8D" w:rsidRDefault="00DB434B" w:rsidP="00A83086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2888" w:type="dxa"/>
          </w:tcPr>
          <w:p w14:paraId="6C403EE7" w14:textId="77777777" w:rsidR="00DB434B" w:rsidRPr="00DB434B" w:rsidRDefault="00DB434B" w:rsidP="00A83086">
            <w:pPr>
              <w:jc w:val="center"/>
              <w:rPr>
                <w:color w:val="FF0000"/>
              </w:rPr>
            </w:pPr>
          </w:p>
          <w:p w14:paraId="77BA0A91" w14:textId="77777777" w:rsidR="00DB434B" w:rsidRPr="00DB434B" w:rsidRDefault="00DB434B" w:rsidP="00A83086">
            <w:pPr>
              <w:jc w:val="center"/>
              <w:rPr>
                <w:color w:val="FF0000"/>
              </w:rPr>
            </w:pPr>
          </w:p>
          <w:p w14:paraId="3734572F" w14:textId="77777777" w:rsidR="00DB434B" w:rsidRPr="00154A96" w:rsidRDefault="00DB434B" w:rsidP="00A83086">
            <w:pPr>
              <w:jc w:val="center"/>
            </w:pPr>
            <w:r w:rsidRPr="00154A96">
              <w:t>ПК-2.Б</w:t>
            </w:r>
          </w:p>
        </w:tc>
      </w:tr>
    </w:tbl>
    <w:p w14:paraId="4A7E06B7" w14:textId="77777777" w:rsidR="002B3C12" w:rsidRPr="00864A8D" w:rsidRDefault="002B3C12" w:rsidP="00B07559">
      <w:pPr>
        <w:rPr>
          <w:sz w:val="8"/>
          <w:szCs w:val="8"/>
        </w:rPr>
      </w:pPr>
    </w:p>
    <w:p w14:paraId="5FD46EA0" w14:textId="77777777" w:rsidR="00B07559" w:rsidRDefault="00B07559" w:rsidP="00B07559">
      <w:r>
        <w:t>8. </w:t>
      </w:r>
      <w:r w:rsidRPr="005C2085">
        <w:t>Ресурсное обеспечение:</w:t>
      </w:r>
    </w:p>
    <w:p w14:paraId="73A4C949" w14:textId="77777777" w:rsidR="000B54DE" w:rsidRPr="00864A8D" w:rsidRDefault="000B54DE" w:rsidP="00B07559">
      <w:pPr>
        <w:rPr>
          <w:sz w:val="8"/>
          <w:szCs w:val="8"/>
        </w:rPr>
      </w:pPr>
    </w:p>
    <w:p w14:paraId="6D21C1DD" w14:textId="7B255551" w:rsidR="00526DEB" w:rsidRPr="00526DEB" w:rsidRDefault="008F207E" w:rsidP="00864A8D">
      <w:pPr>
        <w:ind w:firstLine="720"/>
        <w:jc w:val="both"/>
        <w:rPr>
          <w:lang w:eastAsia="en-US"/>
        </w:rPr>
      </w:pPr>
      <w:r w:rsidRPr="00526DEB">
        <w:rPr>
          <w:lang w:eastAsia="en-US"/>
        </w:rPr>
        <w:t>Основная литература:</w:t>
      </w:r>
    </w:p>
    <w:p w14:paraId="43173378" w14:textId="77777777" w:rsidR="00526DEB" w:rsidRPr="00526DEB" w:rsidRDefault="00526DEB" w:rsidP="00526DEB">
      <w:pPr>
        <w:pStyle w:val="af0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526DEB">
        <w:rPr>
          <w:rFonts w:ascii="Times New Roman" w:hAnsi="Times New Roman" w:cs="Times New Roman"/>
          <w:sz w:val="24"/>
          <w:szCs w:val="24"/>
        </w:rPr>
        <w:t xml:space="preserve">Чень Ч., Ли Р. Математическая логика и автоматическое доказательство теорем. </w:t>
      </w:r>
      <w:proofErr w:type="spellStart"/>
      <w:r w:rsidRPr="00526DEB">
        <w:rPr>
          <w:rFonts w:ascii="Times New Roman" w:hAnsi="Times New Roman" w:cs="Times New Roman"/>
          <w:sz w:val="24"/>
          <w:szCs w:val="24"/>
        </w:rPr>
        <w:t>М.:Мир</w:t>
      </w:r>
      <w:proofErr w:type="spellEnd"/>
      <w:r w:rsidRPr="00526DEB">
        <w:rPr>
          <w:rFonts w:ascii="Times New Roman" w:hAnsi="Times New Roman" w:cs="Times New Roman"/>
          <w:sz w:val="24"/>
          <w:szCs w:val="24"/>
        </w:rPr>
        <w:t xml:space="preserve">, 1983. 360 с. </w:t>
      </w:r>
    </w:p>
    <w:p w14:paraId="6C1E69EB" w14:textId="77777777" w:rsidR="00526DEB" w:rsidRPr="00526DEB" w:rsidRDefault="00526DEB" w:rsidP="00526DEB">
      <w:pPr>
        <w:numPr>
          <w:ilvl w:val="0"/>
          <w:numId w:val="6"/>
        </w:numPr>
        <w:spacing w:before="100" w:beforeAutospacing="1" w:after="100" w:afterAutospacing="1"/>
        <w:jc w:val="both"/>
      </w:pPr>
      <w:r w:rsidRPr="00526DEB">
        <w:t xml:space="preserve">Лавров И.А., Максимова Л.Л. Задачи по теории множеств, математической логике и теории алгоритмов. Москва, "Физико-математическая литература", </w:t>
      </w:r>
      <w:smartTag w:uri="urn:schemas-microsoft-com:office:smarttags" w:element="metricconverter">
        <w:smartTagPr>
          <w:attr w:name="ProductID" w:val="1995 г"/>
        </w:smartTagPr>
        <w:r w:rsidRPr="00526DEB">
          <w:t>1995 г</w:t>
        </w:r>
      </w:smartTag>
      <w:r w:rsidRPr="00526DEB">
        <w:t xml:space="preserve">., 250 с. </w:t>
      </w:r>
    </w:p>
    <w:p w14:paraId="65D248B7" w14:textId="77777777" w:rsidR="00526DEB" w:rsidRPr="00526DEB" w:rsidRDefault="00526DEB" w:rsidP="00526DEB">
      <w:pPr>
        <w:numPr>
          <w:ilvl w:val="0"/>
          <w:numId w:val="6"/>
        </w:numPr>
        <w:spacing w:before="100" w:beforeAutospacing="1" w:after="100" w:afterAutospacing="1"/>
        <w:jc w:val="both"/>
      </w:pPr>
      <w:proofErr w:type="spellStart"/>
      <w:r w:rsidRPr="00526DEB">
        <w:t>Метакидес</w:t>
      </w:r>
      <w:proofErr w:type="spellEnd"/>
      <w:r w:rsidRPr="00526DEB">
        <w:t xml:space="preserve"> Г., </w:t>
      </w:r>
      <w:proofErr w:type="spellStart"/>
      <w:r w:rsidRPr="00526DEB">
        <w:t>Нероуд</w:t>
      </w:r>
      <w:proofErr w:type="spellEnd"/>
      <w:r w:rsidRPr="00526DEB">
        <w:t xml:space="preserve"> А., Принципы логики и логического программирования. Москва, "Факториал", 1998, 288 с. </w:t>
      </w:r>
    </w:p>
    <w:p w14:paraId="4F3C877F" w14:textId="77777777" w:rsidR="00526DEB" w:rsidRPr="00526DEB" w:rsidRDefault="00526DEB" w:rsidP="00526DEB">
      <w:pPr>
        <w:numPr>
          <w:ilvl w:val="0"/>
          <w:numId w:val="6"/>
        </w:numPr>
        <w:spacing w:before="100" w:beforeAutospacing="1" w:after="100" w:afterAutospacing="1"/>
        <w:jc w:val="both"/>
        <w:rPr>
          <w:color w:val="000000" w:themeColor="text1"/>
        </w:rPr>
      </w:pPr>
      <w:r w:rsidRPr="00526DEB">
        <w:rPr>
          <w:color w:val="000000" w:themeColor="text1"/>
        </w:rPr>
        <w:t xml:space="preserve">Братко И. Программирование на Прологе для искусственного интеллекта. </w:t>
      </w:r>
      <w:proofErr w:type="spellStart"/>
      <w:r w:rsidRPr="00526DEB">
        <w:rPr>
          <w:color w:val="000000" w:themeColor="text1"/>
        </w:rPr>
        <w:t>М.:Мир</w:t>
      </w:r>
      <w:proofErr w:type="spellEnd"/>
      <w:r w:rsidRPr="00526DEB">
        <w:rPr>
          <w:color w:val="000000" w:themeColor="text1"/>
        </w:rPr>
        <w:t xml:space="preserve">, 1990. 560 с. </w:t>
      </w:r>
    </w:p>
    <w:p w14:paraId="6026E601" w14:textId="77777777" w:rsidR="008F207E" w:rsidRPr="00526DEB" w:rsidRDefault="00526DEB" w:rsidP="00526DEB">
      <w:pPr>
        <w:pStyle w:val="af0"/>
        <w:numPr>
          <w:ilvl w:val="0"/>
          <w:numId w:val="6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26D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Кларк Э.М., </w:t>
      </w:r>
      <w:proofErr w:type="spellStart"/>
      <w:r w:rsidRPr="00526DEB">
        <w:rPr>
          <w:rFonts w:ascii="Times New Roman" w:hAnsi="Times New Roman" w:cs="Times New Roman"/>
          <w:color w:val="000000" w:themeColor="text1"/>
          <w:sz w:val="24"/>
          <w:szCs w:val="24"/>
        </w:rPr>
        <w:t>Грамберг</w:t>
      </w:r>
      <w:proofErr w:type="spellEnd"/>
      <w:r w:rsidRPr="00526D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О., </w:t>
      </w:r>
      <w:proofErr w:type="spellStart"/>
      <w:r w:rsidRPr="00526DEB">
        <w:rPr>
          <w:rFonts w:ascii="Times New Roman" w:hAnsi="Times New Roman" w:cs="Times New Roman"/>
          <w:color w:val="000000" w:themeColor="text1"/>
          <w:sz w:val="24"/>
          <w:szCs w:val="24"/>
        </w:rPr>
        <w:t>Пелед</w:t>
      </w:r>
      <w:proofErr w:type="spellEnd"/>
      <w:r w:rsidRPr="00526D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Д. Верификация моделей программ: </w:t>
      </w:r>
      <w:proofErr w:type="spellStart"/>
      <w:r w:rsidRPr="00526DEB">
        <w:rPr>
          <w:rFonts w:ascii="Times New Roman" w:hAnsi="Times New Roman" w:cs="Times New Roman"/>
          <w:color w:val="000000" w:themeColor="text1"/>
          <w:sz w:val="24"/>
          <w:szCs w:val="24"/>
        </w:rPr>
        <w:t>modelchecking</w:t>
      </w:r>
      <w:proofErr w:type="spellEnd"/>
      <w:r w:rsidRPr="00526DEB">
        <w:rPr>
          <w:rFonts w:ascii="Times New Roman" w:hAnsi="Times New Roman" w:cs="Times New Roman"/>
          <w:color w:val="000000" w:themeColor="text1"/>
          <w:sz w:val="24"/>
          <w:szCs w:val="24"/>
        </w:rPr>
        <w:t>. Изд-во МЦНМО, Москва, 2002, 405 с.</w:t>
      </w:r>
    </w:p>
    <w:p w14:paraId="4F52B085" w14:textId="77777777" w:rsidR="00526DEB" w:rsidRPr="00526DEB" w:rsidRDefault="00526DEB" w:rsidP="00526DEB">
      <w:pPr>
        <w:pStyle w:val="af0"/>
        <w:numPr>
          <w:ilvl w:val="0"/>
          <w:numId w:val="6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26D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Логический подход к искусственному интеллекту (от модальной логики к логике баз данных). </w:t>
      </w:r>
      <w:proofErr w:type="spellStart"/>
      <w:r w:rsidRPr="00526DEB">
        <w:rPr>
          <w:rFonts w:ascii="Times New Roman" w:hAnsi="Times New Roman" w:cs="Times New Roman"/>
          <w:color w:val="000000" w:themeColor="text1"/>
          <w:sz w:val="24"/>
          <w:szCs w:val="24"/>
        </w:rPr>
        <w:t>М.:Мир</w:t>
      </w:r>
      <w:proofErr w:type="spellEnd"/>
      <w:r w:rsidRPr="00526DEB">
        <w:rPr>
          <w:rFonts w:ascii="Times New Roman" w:hAnsi="Times New Roman" w:cs="Times New Roman"/>
          <w:color w:val="000000" w:themeColor="text1"/>
          <w:sz w:val="24"/>
          <w:szCs w:val="24"/>
        </w:rPr>
        <w:t>, 1998. 495 с.</w:t>
      </w:r>
    </w:p>
    <w:p w14:paraId="324AB755" w14:textId="77777777" w:rsidR="008F207E" w:rsidRPr="00864A8D" w:rsidRDefault="008F207E" w:rsidP="008F207E">
      <w:pPr>
        <w:ind w:firstLine="720"/>
        <w:jc w:val="both"/>
        <w:rPr>
          <w:sz w:val="8"/>
          <w:szCs w:val="8"/>
          <w:lang w:eastAsia="en-US"/>
        </w:rPr>
      </w:pPr>
    </w:p>
    <w:p w14:paraId="7768099F" w14:textId="77777777" w:rsidR="008F207E" w:rsidRPr="00526DEB" w:rsidRDefault="008F207E" w:rsidP="008F207E">
      <w:pPr>
        <w:ind w:firstLine="720"/>
        <w:jc w:val="both"/>
        <w:rPr>
          <w:lang w:eastAsia="en-US"/>
        </w:rPr>
      </w:pPr>
      <w:r w:rsidRPr="00526DEB">
        <w:rPr>
          <w:lang w:eastAsia="en-US"/>
        </w:rPr>
        <w:t>Дополнительная литература:</w:t>
      </w:r>
    </w:p>
    <w:p w14:paraId="6D461F7B" w14:textId="77777777" w:rsidR="00526DEB" w:rsidRPr="00526DEB" w:rsidRDefault="00526DEB" w:rsidP="00864A8D">
      <w:pPr>
        <w:pStyle w:val="af0"/>
        <w:numPr>
          <w:ilvl w:val="0"/>
          <w:numId w:val="24"/>
        </w:numPr>
        <w:spacing w:after="100" w:afterAutospacing="1"/>
        <w:rPr>
          <w:rFonts w:ascii="Times New Roman" w:hAnsi="Times New Roman" w:cs="Times New Roman"/>
          <w:sz w:val="24"/>
          <w:szCs w:val="24"/>
        </w:rPr>
      </w:pPr>
      <w:r w:rsidRPr="00526DEB">
        <w:rPr>
          <w:rFonts w:ascii="Times New Roman" w:hAnsi="Times New Roman" w:cs="Times New Roman"/>
          <w:sz w:val="24"/>
          <w:szCs w:val="24"/>
        </w:rPr>
        <w:t xml:space="preserve">Мендельсон Э. Введение в математическую логику. </w:t>
      </w:r>
      <w:proofErr w:type="spellStart"/>
      <w:r w:rsidRPr="00526DEB">
        <w:rPr>
          <w:rFonts w:ascii="Times New Roman" w:hAnsi="Times New Roman" w:cs="Times New Roman"/>
          <w:sz w:val="24"/>
          <w:szCs w:val="24"/>
        </w:rPr>
        <w:t>М.:Наука</w:t>
      </w:r>
      <w:proofErr w:type="spellEnd"/>
      <w:r w:rsidRPr="00526DEB">
        <w:rPr>
          <w:rFonts w:ascii="Times New Roman" w:hAnsi="Times New Roman" w:cs="Times New Roman"/>
          <w:sz w:val="24"/>
          <w:szCs w:val="24"/>
        </w:rPr>
        <w:t>, 1984. 319 с.</w:t>
      </w:r>
    </w:p>
    <w:p w14:paraId="3632A24D" w14:textId="77777777" w:rsidR="00526DEB" w:rsidRPr="00526DEB" w:rsidRDefault="00526DEB" w:rsidP="00526DEB">
      <w:pPr>
        <w:pStyle w:val="af0"/>
        <w:numPr>
          <w:ilvl w:val="0"/>
          <w:numId w:val="24"/>
        </w:num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526DEB">
        <w:rPr>
          <w:rFonts w:ascii="Times New Roman" w:hAnsi="Times New Roman" w:cs="Times New Roman"/>
          <w:sz w:val="24"/>
          <w:szCs w:val="24"/>
        </w:rPr>
        <w:t xml:space="preserve">Верещагин Н.К., Шень А. Языки и исчисления. 2004. </w:t>
      </w:r>
    </w:p>
    <w:p w14:paraId="4F893E1C" w14:textId="77777777" w:rsidR="00526DEB" w:rsidRPr="00526DEB" w:rsidRDefault="00526DEB" w:rsidP="00526DEB">
      <w:pPr>
        <w:pStyle w:val="af0"/>
        <w:numPr>
          <w:ilvl w:val="0"/>
          <w:numId w:val="24"/>
        </w:num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526DEB">
        <w:rPr>
          <w:rFonts w:ascii="Times New Roman" w:hAnsi="Times New Roman" w:cs="Times New Roman"/>
          <w:sz w:val="24"/>
          <w:szCs w:val="24"/>
        </w:rPr>
        <w:t xml:space="preserve">Успенский В.А., Верещагин Н.К., </w:t>
      </w:r>
      <w:proofErr w:type="spellStart"/>
      <w:r w:rsidRPr="00526DEB">
        <w:rPr>
          <w:rFonts w:ascii="Times New Roman" w:hAnsi="Times New Roman" w:cs="Times New Roman"/>
          <w:sz w:val="24"/>
          <w:szCs w:val="24"/>
        </w:rPr>
        <w:t>Плиско</w:t>
      </w:r>
      <w:proofErr w:type="spellEnd"/>
      <w:r w:rsidRPr="00526DEB">
        <w:rPr>
          <w:rFonts w:ascii="Times New Roman" w:hAnsi="Times New Roman" w:cs="Times New Roman"/>
          <w:sz w:val="24"/>
          <w:szCs w:val="24"/>
        </w:rPr>
        <w:t xml:space="preserve"> В.Е. Вводный курс математической логики. 2004. 128 с.</w:t>
      </w:r>
    </w:p>
    <w:p w14:paraId="5F20A5B7" w14:textId="77777777" w:rsidR="00526DEB" w:rsidRPr="00526DEB" w:rsidRDefault="00526DEB" w:rsidP="00526DEB">
      <w:pPr>
        <w:pStyle w:val="af0"/>
        <w:numPr>
          <w:ilvl w:val="0"/>
          <w:numId w:val="24"/>
        </w:num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526DEB">
        <w:rPr>
          <w:rFonts w:ascii="Times New Roman" w:hAnsi="Times New Roman" w:cs="Times New Roman"/>
          <w:sz w:val="24"/>
          <w:szCs w:val="24"/>
        </w:rPr>
        <w:t xml:space="preserve">Лавров И.А. Математическая логика. Учебное пособие для вузов. М.: Академия, 2006. </w:t>
      </w:r>
    </w:p>
    <w:p w14:paraId="02824CC1" w14:textId="77777777" w:rsidR="00526DEB" w:rsidRPr="00526DEB" w:rsidRDefault="00526DEB" w:rsidP="00526DEB">
      <w:pPr>
        <w:pStyle w:val="af0"/>
        <w:numPr>
          <w:ilvl w:val="0"/>
          <w:numId w:val="24"/>
        </w:num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526DEB">
        <w:rPr>
          <w:rFonts w:ascii="Times New Roman" w:hAnsi="Times New Roman" w:cs="Times New Roman"/>
          <w:sz w:val="24"/>
          <w:szCs w:val="24"/>
        </w:rPr>
        <w:t xml:space="preserve">Колмогоров А.Н., </w:t>
      </w:r>
      <w:proofErr w:type="spellStart"/>
      <w:r w:rsidRPr="00526DEB">
        <w:rPr>
          <w:rFonts w:ascii="Times New Roman" w:hAnsi="Times New Roman" w:cs="Times New Roman"/>
          <w:sz w:val="24"/>
          <w:szCs w:val="24"/>
        </w:rPr>
        <w:t>Драгалин</w:t>
      </w:r>
      <w:proofErr w:type="spellEnd"/>
      <w:r w:rsidRPr="00526DEB">
        <w:rPr>
          <w:rFonts w:ascii="Times New Roman" w:hAnsi="Times New Roman" w:cs="Times New Roman"/>
          <w:sz w:val="24"/>
          <w:szCs w:val="24"/>
        </w:rPr>
        <w:t xml:space="preserve"> А.Г. Математическая логика. Серия "Классический университетский учебник". Изд.3, 2006, 240 с. </w:t>
      </w:r>
    </w:p>
    <w:p w14:paraId="5BC73179" w14:textId="77777777" w:rsidR="00526DEB" w:rsidRPr="00526DEB" w:rsidRDefault="00526DEB" w:rsidP="00526DEB">
      <w:pPr>
        <w:pStyle w:val="af0"/>
        <w:numPr>
          <w:ilvl w:val="0"/>
          <w:numId w:val="24"/>
        </w:num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526DEB">
        <w:rPr>
          <w:rFonts w:ascii="Times New Roman" w:hAnsi="Times New Roman" w:cs="Times New Roman"/>
          <w:sz w:val="24"/>
          <w:szCs w:val="24"/>
        </w:rPr>
        <w:t xml:space="preserve">Ершов Ю.Л., </w:t>
      </w:r>
      <w:proofErr w:type="spellStart"/>
      <w:r w:rsidRPr="00526DEB">
        <w:rPr>
          <w:rFonts w:ascii="Times New Roman" w:hAnsi="Times New Roman" w:cs="Times New Roman"/>
          <w:sz w:val="24"/>
          <w:szCs w:val="24"/>
        </w:rPr>
        <w:t>Палютин</w:t>
      </w:r>
      <w:proofErr w:type="spellEnd"/>
      <w:r w:rsidRPr="00526DEB">
        <w:rPr>
          <w:rFonts w:ascii="Times New Roman" w:hAnsi="Times New Roman" w:cs="Times New Roman"/>
          <w:sz w:val="24"/>
          <w:szCs w:val="24"/>
        </w:rPr>
        <w:t xml:space="preserve"> Е.А. Математическая логика - М.: 1979. </w:t>
      </w:r>
    </w:p>
    <w:p w14:paraId="03C1D2FE" w14:textId="77777777" w:rsidR="008F207E" w:rsidRPr="00526DEB" w:rsidRDefault="00526DEB" w:rsidP="00864A8D">
      <w:pPr>
        <w:pStyle w:val="af0"/>
        <w:numPr>
          <w:ilvl w:val="0"/>
          <w:numId w:val="24"/>
        </w:numPr>
        <w:spacing w:before="100" w:beforeAutospacing="1" w:after="120"/>
        <w:rPr>
          <w:rFonts w:ascii="Times New Roman" w:hAnsi="Times New Roman" w:cs="Times New Roman"/>
          <w:sz w:val="24"/>
          <w:szCs w:val="24"/>
        </w:rPr>
      </w:pPr>
      <w:proofErr w:type="spellStart"/>
      <w:r w:rsidRPr="00526DEB">
        <w:rPr>
          <w:rFonts w:ascii="Times New Roman" w:hAnsi="Times New Roman" w:cs="Times New Roman"/>
          <w:sz w:val="24"/>
          <w:szCs w:val="24"/>
        </w:rPr>
        <w:t>Непейвода</w:t>
      </w:r>
      <w:proofErr w:type="spellEnd"/>
      <w:r w:rsidRPr="00526DEB">
        <w:rPr>
          <w:rFonts w:ascii="Times New Roman" w:hAnsi="Times New Roman" w:cs="Times New Roman"/>
          <w:sz w:val="24"/>
          <w:szCs w:val="24"/>
        </w:rPr>
        <w:t xml:space="preserve"> Н. Н. Прикладная логика. Новосибирск. </w:t>
      </w:r>
      <w:smartTag w:uri="urn:schemas-microsoft-com:office:smarttags" w:element="metricconverter">
        <w:smartTagPr>
          <w:attr w:name="ProductID" w:val="2000 г"/>
        </w:smartTagPr>
        <w:r w:rsidRPr="00526DEB">
          <w:rPr>
            <w:rFonts w:ascii="Times New Roman" w:hAnsi="Times New Roman" w:cs="Times New Roman"/>
            <w:sz w:val="24"/>
            <w:szCs w:val="24"/>
          </w:rPr>
          <w:t>2000 г</w:t>
        </w:r>
      </w:smartTag>
      <w:r w:rsidRPr="00526DEB">
        <w:rPr>
          <w:rFonts w:ascii="Times New Roman" w:hAnsi="Times New Roman" w:cs="Times New Roman"/>
          <w:sz w:val="24"/>
          <w:szCs w:val="24"/>
        </w:rPr>
        <w:t>.</w:t>
      </w:r>
    </w:p>
    <w:p w14:paraId="5CF51F98" w14:textId="61DE2935" w:rsidR="00526DEB" w:rsidRPr="00526DEB" w:rsidRDefault="001810E4" w:rsidP="00864A8D">
      <w:pPr>
        <w:ind w:firstLine="720"/>
        <w:jc w:val="both"/>
        <w:rPr>
          <w:color w:val="000000" w:themeColor="text1"/>
        </w:rPr>
      </w:pPr>
      <w:r>
        <w:rPr>
          <w:szCs w:val="22"/>
          <w:lang w:eastAsia="en-US"/>
        </w:rPr>
        <w:t>Материально-</w:t>
      </w:r>
      <w:proofErr w:type="spellStart"/>
      <w:r>
        <w:rPr>
          <w:szCs w:val="22"/>
          <w:lang w:eastAsia="en-US"/>
        </w:rPr>
        <w:t>техническкое</w:t>
      </w:r>
      <w:proofErr w:type="spellEnd"/>
      <w:r>
        <w:rPr>
          <w:szCs w:val="22"/>
          <w:lang w:eastAsia="en-US"/>
        </w:rPr>
        <w:t xml:space="preserve"> обеспечение</w:t>
      </w:r>
      <w:r w:rsidRPr="001810E4">
        <w:rPr>
          <w:szCs w:val="22"/>
          <w:lang w:eastAsia="en-US"/>
        </w:rPr>
        <w:t>:</w:t>
      </w:r>
      <w:r w:rsidR="00864A8D">
        <w:rPr>
          <w:szCs w:val="22"/>
          <w:lang w:eastAsia="en-US"/>
        </w:rPr>
        <w:t xml:space="preserve"> </w:t>
      </w:r>
      <w:r w:rsidR="00864A8D">
        <w:rPr>
          <w:szCs w:val="22"/>
          <w:lang w:eastAsia="en-US"/>
        </w:rPr>
        <w:tab/>
      </w:r>
      <w:r w:rsidR="00526DEB" w:rsidRPr="00526DEB">
        <w:rPr>
          <w:color w:val="000000" w:themeColor="text1"/>
        </w:rPr>
        <w:t xml:space="preserve">Аудитория, снабженная мультимедийным проектором и экраном. </w:t>
      </w:r>
    </w:p>
    <w:p w14:paraId="42C9E9AD" w14:textId="77777777" w:rsidR="001810E4" w:rsidRPr="00526DEB" w:rsidRDefault="00526DEB" w:rsidP="00864A8D">
      <w:pPr>
        <w:ind w:left="4963" w:firstLine="709"/>
        <w:rPr>
          <w:color w:val="000000" w:themeColor="text1"/>
        </w:rPr>
      </w:pPr>
      <w:r w:rsidRPr="00526DEB">
        <w:rPr>
          <w:color w:val="000000" w:themeColor="text1"/>
        </w:rPr>
        <w:t>А</w:t>
      </w:r>
      <w:r w:rsidR="001810E4" w:rsidRPr="00526DEB">
        <w:rPr>
          <w:color w:val="000000" w:themeColor="text1"/>
        </w:rPr>
        <w:t xml:space="preserve">удитория с партами </w:t>
      </w:r>
      <w:r w:rsidR="00FA08C7" w:rsidRPr="00526DEB">
        <w:rPr>
          <w:color w:val="000000" w:themeColor="text1"/>
        </w:rPr>
        <w:t>и меловой доской</w:t>
      </w:r>
      <w:r w:rsidR="001810E4" w:rsidRPr="00526DEB">
        <w:rPr>
          <w:color w:val="000000" w:themeColor="text1"/>
        </w:rPr>
        <w:t>.</w:t>
      </w:r>
    </w:p>
    <w:p w14:paraId="57167B6C" w14:textId="77777777" w:rsidR="0022693F" w:rsidRPr="00864A8D" w:rsidRDefault="0022693F" w:rsidP="00B07559">
      <w:pPr>
        <w:rPr>
          <w:color w:val="000000" w:themeColor="text1"/>
          <w:sz w:val="10"/>
          <w:szCs w:val="10"/>
        </w:rPr>
      </w:pPr>
    </w:p>
    <w:p w14:paraId="1489B574" w14:textId="77777777" w:rsidR="00B07559" w:rsidRPr="00526DEB" w:rsidRDefault="00B07559" w:rsidP="00B07559">
      <w:pPr>
        <w:rPr>
          <w:color w:val="000000" w:themeColor="text1"/>
        </w:rPr>
      </w:pPr>
      <w:r w:rsidRPr="00526DEB">
        <w:rPr>
          <w:color w:val="000000" w:themeColor="text1"/>
        </w:rPr>
        <w:t>9. Язык преподавания</w:t>
      </w:r>
      <w:r w:rsidR="0022693F" w:rsidRPr="00526DEB">
        <w:rPr>
          <w:color w:val="000000" w:themeColor="text1"/>
        </w:rPr>
        <w:t xml:space="preserve"> - русский</w:t>
      </w:r>
      <w:r w:rsidRPr="00526DEB">
        <w:rPr>
          <w:color w:val="000000" w:themeColor="text1"/>
        </w:rPr>
        <w:t>.</w:t>
      </w:r>
    </w:p>
    <w:p w14:paraId="0202E71B" w14:textId="77777777" w:rsidR="00B07559" w:rsidRPr="00864A8D" w:rsidRDefault="00B07559" w:rsidP="00B07559">
      <w:pPr>
        <w:rPr>
          <w:color w:val="000000" w:themeColor="text1"/>
          <w:sz w:val="10"/>
          <w:szCs w:val="10"/>
        </w:rPr>
      </w:pPr>
    </w:p>
    <w:p w14:paraId="39B5E04C" w14:textId="104236B0" w:rsidR="005218C1" w:rsidRPr="00526DEB" w:rsidRDefault="00B07559" w:rsidP="00B07559">
      <w:pPr>
        <w:rPr>
          <w:color w:val="000000" w:themeColor="text1"/>
        </w:rPr>
      </w:pPr>
      <w:r w:rsidRPr="00526DEB">
        <w:rPr>
          <w:color w:val="000000" w:themeColor="text1"/>
        </w:rPr>
        <w:t>10. Преподавател</w:t>
      </w:r>
      <w:r w:rsidR="0022693F" w:rsidRPr="00526DEB">
        <w:rPr>
          <w:color w:val="000000" w:themeColor="text1"/>
        </w:rPr>
        <w:t>и:</w:t>
      </w:r>
      <w:r w:rsidR="00864A8D">
        <w:rPr>
          <w:color w:val="000000" w:themeColor="text1"/>
        </w:rPr>
        <w:tab/>
      </w:r>
      <w:r w:rsidR="00864A8D">
        <w:rPr>
          <w:color w:val="000000" w:themeColor="text1"/>
        </w:rPr>
        <w:tab/>
      </w:r>
      <w:r w:rsidR="0022693F" w:rsidRPr="00526DEB">
        <w:rPr>
          <w:color w:val="000000" w:themeColor="text1"/>
        </w:rPr>
        <w:t xml:space="preserve">профессор факультета ВМК МГУ </w:t>
      </w:r>
      <w:r w:rsidR="00526DEB" w:rsidRPr="00526DEB">
        <w:rPr>
          <w:color w:val="000000" w:themeColor="text1"/>
        </w:rPr>
        <w:t>В.А. Захаров</w:t>
      </w:r>
      <w:r w:rsidR="0022693F" w:rsidRPr="00526DEB">
        <w:rPr>
          <w:color w:val="000000" w:themeColor="text1"/>
        </w:rPr>
        <w:t xml:space="preserve">, </w:t>
      </w:r>
    </w:p>
    <w:p w14:paraId="116AA53E" w14:textId="52227DD5" w:rsidR="00B07559" w:rsidRPr="00526DEB" w:rsidRDefault="00864A8D" w:rsidP="00864A8D">
      <w:pPr>
        <w:ind w:left="2127" w:firstLine="709"/>
        <w:rPr>
          <w:color w:val="000000" w:themeColor="text1"/>
        </w:rPr>
      </w:pPr>
      <w:r>
        <w:rPr>
          <w:color w:val="000000" w:themeColor="text1"/>
        </w:rPr>
        <w:t>доцент факультета</w:t>
      </w:r>
      <w:r w:rsidR="005218C1" w:rsidRPr="00526DEB">
        <w:rPr>
          <w:color w:val="000000" w:themeColor="text1"/>
        </w:rPr>
        <w:t xml:space="preserve"> ВМК МГУ </w:t>
      </w:r>
      <w:r w:rsidR="00526DEB" w:rsidRPr="00526DEB">
        <w:rPr>
          <w:color w:val="000000" w:themeColor="text1"/>
        </w:rPr>
        <w:t xml:space="preserve">В.В. </w:t>
      </w:r>
      <w:proofErr w:type="spellStart"/>
      <w:r w:rsidR="00526DEB" w:rsidRPr="00526DEB">
        <w:rPr>
          <w:color w:val="000000" w:themeColor="text1"/>
        </w:rPr>
        <w:t>Подымов</w:t>
      </w:r>
      <w:proofErr w:type="spellEnd"/>
      <w:r w:rsidR="00B07559" w:rsidRPr="00526DEB">
        <w:rPr>
          <w:color w:val="000000" w:themeColor="text1"/>
        </w:rPr>
        <w:t>.</w:t>
      </w:r>
    </w:p>
    <w:p w14:paraId="43520900" w14:textId="77777777" w:rsidR="00B07559" w:rsidRPr="00526DEB" w:rsidRDefault="00B07559" w:rsidP="00B07559">
      <w:pPr>
        <w:rPr>
          <w:color w:val="000000" w:themeColor="text1"/>
        </w:rPr>
      </w:pPr>
    </w:p>
    <w:p w14:paraId="1EEF9CF6" w14:textId="16F3A31E" w:rsidR="0011560C" w:rsidRPr="00526DEB" w:rsidRDefault="00B07559" w:rsidP="002F6B4E">
      <w:pPr>
        <w:rPr>
          <w:color w:val="000000" w:themeColor="text1"/>
        </w:rPr>
      </w:pPr>
      <w:r w:rsidRPr="00526DEB">
        <w:rPr>
          <w:color w:val="000000" w:themeColor="text1"/>
        </w:rPr>
        <w:t>11. </w:t>
      </w:r>
      <w:r w:rsidR="00233FC5" w:rsidRPr="00526DEB">
        <w:rPr>
          <w:color w:val="000000" w:themeColor="text1"/>
        </w:rPr>
        <w:t>Автор</w:t>
      </w:r>
      <w:r w:rsidR="00FA08C7" w:rsidRPr="00526DEB">
        <w:rPr>
          <w:color w:val="000000" w:themeColor="text1"/>
        </w:rPr>
        <w:t>ы</w:t>
      </w:r>
      <w:r w:rsidR="00864A8D">
        <w:rPr>
          <w:color w:val="000000" w:themeColor="text1"/>
        </w:rPr>
        <w:t xml:space="preserve"> </w:t>
      </w:r>
      <w:r w:rsidRPr="00526DEB">
        <w:rPr>
          <w:color w:val="000000" w:themeColor="text1"/>
        </w:rPr>
        <w:t>программы</w:t>
      </w:r>
      <w:r w:rsidR="0097052F" w:rsidRPr="00526DEB">
        <w:rPr>
          <w:color w:val="000000" w:themeColor="text1"/>
        </w:rPr>
        <w:t>:</w:t>
      </w:r>
      <w:r w:rsidR="00864A8D">
        <w:rPr>
          <w:color w:val="000000" w:themeColor="text1"/>
        </w:rPr>
        <w:tab/>
      </w:r>
      <w:r w:rsidR="0097052F" w:rsidRPr="00526DEB">
        <w:rPr>
          <w:color w:val="000000" w:themeColor="text1"/>
        </w:rPr>
        <w:t xml:space="preserve">профессор факультета ВМК МГУ </w:t>
      </w:r>
      <w:r w:rsidR="00526DEB" w:rsidRPr="00526DEB">
        <w:rPr>
          <w:color w:val="000000" w:themeColor="text1"/>
        </w:rPr>
        <w:t>В.А. Захаров</w:t>
      </w:r>
      <w:r w:rsidR="002F6B4E" w:rsidRPr="00526DEB">
        <w:rPr>
          <w:color w:val="000000" w:themeColor="text1"/>
        </w:rPr>
        <w:t>.</w:t>
      </w:r>
    </w:p>
    <w:sectPr w:rsidR="0011560C" w:rsidRPr="00526DEB" w:rsidSect="0083295C">
      <w:footerReference w:type="even" r:id="rId10"/>
      <w:footerReference w:type="default" r:id="rId11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A2DD72" w14:textId="77777777" w:rsidR="00E34A2B" w:rsidRDefault="00E34A2B" w:rsidP="002F1885">
      <w:r>
        <w:separator/>
      </w:r>
    </w:p>
  </w:endnote>
  <w:endnote w:type="continuationSeparator" w:id="0">
    <w:p w14:paraId="1023DBBD" w14:textId="77777777" w:rsidR="00E34A2B" w:rsidRDefault="00E34A2B" w:rsidP="002F1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uclid Math One">
    <w:altName w:val="Symbol"/>
    <w:charset w:val="02"/>
    <w:family w:val="roman"/>
    <w:pitch w:val="variable"/>
    <w:sig w:usb0="8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798877" w14:textId="77777777" w:rsidR="00E34A2B" w:rsidRDefault="00576E15" w:rsidP="00B07559">
    <w:pPr>
      <w:pStyle w:val="ad"/>
      <w:framePr w:wrap="auto" w:vAnchor="text" w:hAnchor="margin" w:xAlign="center" w:y="1"/>
      <w:rPr>
        <w:rStyle w:val="af1"/>
      </w:rPr>
    </w:pPr>
    <w:r>
      <w:rPr>
        <w:rStyle w:val="af1"/>
      </w:rPr>
      <w:fldChar w:fldCharType="begin"/>
    </w:r>
    <w:r w:rsidR="00E34A2B"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9C0D95">
      <w:rPr>
        <w:rStyle w:val="af1"/>
        <w:noProof/>
      </w:rPr>
      <w:t>2</w:t>
    </w:r>
    <w:r>
      <w:rPr>
        <w:rStyle w:val="af1"/>
      </w:rPr>
      <w:fldChar w:fldCharType="end"/>
    </w:r>
  </w:p>
  <w:p w14:paraId="437506CF" w14:textId="77777777" w:rsidR="00E34A2B" w:rsidRDefault="00E34A2B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8A31BB" w14:textId="77777777" w:rsidR="00E34A2B" w:rsidRDefault="00576E15" w:rsidP="00B07559">
    <w:pPr>
      <w:pStyle w:val="ad"/>
      <w:framePr w:wrap="auto" w:vAnchor="text" w:hAnchor="margin" w:xAlign="center" w:y="1"/>
      <w:rPr>
        <w:rStyle w:val="af1"/>
      </w:rPr>
    </w:pPr>
    <w:r>
      <w:rPr>
        <w:rStyle w:val="af1"/>
      </w:rPr>
      <w:fldChar w:fldCharType="begin"/>
    </w:r>
    <w:r w:rsidR="00E34A2B"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E34A2B">
      <w:rPr>
        <w:rStyle w:val="af1"/>
        <w:noProof/>
      </w:rPr>
      <w:t>3</w:t>
    </w:r>
    <w:r>
      <w:rPr>
        <w:rStyle w:val="af1"/>
      </w:rPr>
      <w:fldChar w:fldCharType="end"/>
    </w:r>
  </w:p>
  <w:p w14:paraId="31A2C2F4" w14:textId="77777777" w:rsidR="00E34A2B" w:rsidRDefault="00E34A2B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40D1F9" w14:textId="77777777" w:rsidR="00E34A2B" w:rsidRDefault="00576E15" w:rsidP="00FD3E46">
    <w:pPr>
      <w:pStyle w:val="ad"/>
      <w:framePr w:wrap="auto" w:vAnchor="text" w:hAnchor="margin" w:xAlign="center" w:y="1"/>
      <w:rPr>
        <w:rStyle w:val="af1"/>
      </w:rPr>
    </w:pPr>
    <w:r>
      <w:rPr>
        <w:rStyle w:val="af1"/>
      </w:rPr>
      <w:fldChar w:fldCharType="begin"/>
    </w:r>
    <w:r w:rsidR="00E34A2B"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9C0D95">
      <w:rPr>
        <w:rStyle w:val="af1"/>
        <w:noProof/>
      </w:rPr>
      <w:t>14</w:t>
    </w:r>
    <w:r>
      <w:rPr>
        <w:rStyle w:val="af1"/>
      </w:rPr>
      <w:fldChar w:fldCharType="end"/>
    </w:r>
  </w:p>
  <w:p w14:paraId="64C4077C" w14:textId="77777777" w:rsidR="00E34A2B" w:rsidRDefault="00E34A2B">
    <w:pPr>
      <w:pStyle w:val="ad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A8AC9E" w14:textId="77777777" w:rsidR="00E34A2B" w:rsidRDefault="00576E15" w:rsidP="00FD3E46">
    <w:pPr>
      <w:pStyle w:val="ad"/>
      <w:framePr w:wrap="auto" w:vAnchor="text" w:hAnchor="margin" w:xAlign="center" w:y="1"/>
      <w:rPr>
        <w:rStyle w:val="af1"/>
      </w:rPr>
    </w:pPr>
    <w:r>
      <w:rPr>
        <w:rStyle w:val="af1"/>
      </w:rPr>
      <w:fldChar w:fldCharType="begin"/>
    </w:r>
    <w:r w:rsidR="00E34A2B"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9C0D95">
      <w:rPr>
        <w:rStyle w:val="af1"/>
        <w:noProof/>
      </w:rPr>
      <w:t>13</w:t>
    </w:r>
    <w:r>
      <w:rPr>
        <w:rStyle w:val="af1"/>
      </w:rPr>
      <w:fldChar w:fldCharType="end"/>
    </w:r>
  </w:p>
  <w:p w14:paraId="0BF2F54E" w14:textId="77777777" w:rsidR="00E34A2B" w:rsidRDefault="00E34A2B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59C868" w14:textId="77777777" w:rsidR="00E34A2B" w:rsidRDefault="00E34A2B" w:rsidP="002F1885">
      <w:r>
        <w:separator/>
      </w:r>
    </w:p>
  </w:footnote>
  <w:footnote w:type="continuationSeparator" w:id="0">
    <w:p w14:paraId="69F57D00" w14:textId="77777777" w:rsidR="00E34A2B" w:rsidRDefault="00E34A2B" w:rsidP="002F18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161170D"/>
    <w:multiLevelType w:val="hybridMultilevel"/>
    <w:tmpl w:val="FAA8AB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1874529"/>
    <w:multiLevelType w:val="hybridMultilevel"/>
    <w:tmpl w:val="85C8E89E"/>
    <w:lvl w:ilvl="0" w:tplc="719E5A96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 w15:restartNumberingAfterBreak="0">
    <w:nsid w:val="03074EA9"/>
    <w:multiLevelType w:val="hybridMultilevel"/>
    <w:tmpl w:val="DEA84F4E"/>
    <w:lvl w:ilvl="0" w:tplc="139A39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698295A"/>
    <w:multiLevelType w:val="hybridMultilevel"/>
    <w:tmpl w:val="D862BF7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B246EF"/>
    <w:multiLevelType w:val="hybridMultilevel"/>
    <w:tmpl w:val="1D1891B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2F1F69"/>
    <w:multiLevelType w:val="hybridMultilevel"/>
    <w:tmpl w:val="D862BF7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D7413A"/>
    <w:multiLevelType w:val="hybridMultilevel"/>
    <w:tmpl w:val="D862BF7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806172"/>
    <w:multiLevelType w:val="hybridMultilevel"/>
    <w:tmpl w:val="2110CC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4C507C1"/>
    <w:multiLevelType w:val="hybridMultilevel"/>
    <w:tmpl w:val="1D1891B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2276E2"/>
    <w:multiLevelType w:val="hybridMultilevel"/>
    <w:tmpl w:val="2E0834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A41F22"/>
    <w:multiLevelType w:val="hybridMultilevel"/>
    <w:tmpl w:val="4582DD0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474EFD"/>
    <w:multiLevelType w:val="hybridMultilevel"/>
    <w:tmpl w:val="036A6D84"/>
    <w:lvl w:ilvl="0" w:tplc="139A39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B671ABD"/>
    <w:multiLevelType w:val="hybridMultilevel"/>
    <w:tmpl w:val="1D1891B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4361E8"/>
    <w:multiLevelType w:val="hybridMultilevel"/>
    <w:tmpl w:val="A672D7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DDF24D1"/>
    <w:multiLevelType w:val="hybridMultilevel"/>
    <w:tmpl w:val="4582DD0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750B3B"/>
    <w:multiLevelType w:val="hybridMultilevel"/>
    <w:tmpl w:val="F53204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91B2375"/>
    <w:multiLevelType w:val="hybridMultilevel"/>
    <w:tmpl w:val="DCBCB2A8"/>
    <w:lvl w:ilvl="0" w:tplc="139A39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904776"/>
    <w:multiLevelType w:val="hybridMultilevel"/>
    <w:tmpl w:val="5FD86E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F917B3D"/>
    <w:multiLevelType w:val="hybridMultilevel"/>
    <w:tmpl w:val="29029F2A"/>
    <w:lvl w:ilvl="0" w:tplc="9D32370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70C0FCE"/>
    <w:multiLevelType w:val="hybridMultilevel"/>
    <w:tmpl w:val="1D1891B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327703"/>
    <w:multiLevelType w:val="hybridMultilevel"/>
    <w:tmpl w:val="4582DD0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BA543A"/>
    <w:multiLevelType w:val="hybridMultilevel"/>
    <w:tmpl w:val="D862BF7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92100E"/>
    <w:multiLevelType w:val="hybridMultilevel"/>
    <w:tmpl w:val="4582DD0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537518"/>
    <w:multiLevelType w:val="hybridMultilevel"/>
    <w:tmpl w:val="CFEE6F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21835038">
    <w:abstractNumId w:val="11"/>
  </w:num>
  <w:num w:numId="2" w16cid:durableId="441385138">
    <w:abstractNumId w:val="16"/>
  </w:num>
  <w:num w:numId="3" w16cid:durableId="1957826245">
    <w:abstractNumId w:val="23"/>
  </w:num>
  <w:num w:numId="4" w16cid:durableId="1246451472">
    <w:abstractNumId w:val="21"/>
  </w:num>
  <w:num w:numId="5" w16cid:durableId="379328323">
    <w:abstractNumId w:val="13"/>
  </w:num>
  <w:num w:numId="6" w16cid:durableId="1552113775">
    <w:abstractNumId w:val="4"/>
  </w:num>
  <w:num w:numId="7" w16cid:durableId="237642745">
    <w:abstractNumId w:val="3"/>
  </w:num>
  <w:num w:numId="8" w16cid:durableId="1852793392">
    <w:abstractNumId w:val="20"/>
  </w:num>
  <w:num w:numId="9" w16cid:durableId="1820877680">
    <w:abstractNumId w:val="9"/>
  </w:num>
  <w:num w:numId="10" w16cid:durableId="957418790">
    <w:abstractNumId w:val="15"/>
  </w:num>
  <w:num w:numId="11" w16cid:durableId="2077126362">
    <w:abstractNumId w:val="19"/>
  </w:num>
  <w:num w:numId="12" w16cid:durableId="1182277178">
    <w:abstractNumId w:val="2"/>
  </w:num>
  <w:num w:numId="13" w16cid:durableId="1750544525">
    <w:abstractNumId w:val="25"/>
  </w:num>
  <w:num w:numId="14" w16cid:durableId="279998208">
    <w:abstractNumId w:val="17"/>
  </w:num>
  <w:num w:numId="15" w16cid:durableId="746421162">
    <w:abstractNumId w:val="24"/>
  </w:num>
  <w:num w:numId="16" w16cid:durableId="943072339">
    <w:abstractNumId w:val="8"/>
  </w:num>
  <w:num w:numId="17" w16cid:durableId="154684615">
    <w:abstractNumId w:val="6"/>
  </w:num>
  <w:num w:numId="18" w16cid:durableId="1611431439">
    <w:abstractNumId w:val="12"/>
  </w:num>
  <w:num w:numId="19" w16cid:durableId="1801729363">
    <w:abstractNumId w:val="7"/>
  </w:num>
  <w:num w:numId="20" w16cid:durableId="640816874">
    <w:abstractNumId w:val="14"/>
  </w:num>
  <w:num w:numId="21" w16cid:durableId="1872181051">
    <w:abstractNumId w:val="22"/>
  </w:num>
  <w:num w:numId="22" w16cid:durableId="348334343">
    <w:abstractNumId w:val="5"/>
  </w:num>
  <w:num w:numId="23" w16cid:durableId="1730885442">
    <w:abstractNumId w:val="10"/>
  </w:num>
  <w:num w:numId="24" w16cid:durableId="527718550">
    <w:abstractNumId w:val="18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proofState w:spelling="clean"/>
  <w:defaultTabStop w:val="709"/>
  <w:doNotHyphenateCaps/>
  <w:evenAndOddHeaders/>
  <w:drawingGridHorizontalSpacing w:val="120"/>
  <w:displayHorizont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558E"/>
    <w:rsid w:val="00006633"/>
    <w:rsid w:val="000105E4"/>
    <w:rsid w:val="000130D2"/>
    <w:rsid w:val="00013475"/>
    <w:rsid w:val="00014B01"/>
    <w:rsid w:val="00017D1E"/>
    <w:rsid w:val="00024100"/>
    <w:rsid w:val="00025143"/>
    <w:rsid w:val="00030918"/>
    <w:rsid w:val="00030D4C"/>
    <w:rsid w:val="00034DEC"/>
    <w:rsid w:val="00036C6A"/>
    <w:rsid w:val="00044B48"/>
    <w:rsid w:val="00052FDB"/>
    <w:rsid w:val="00054439"/>
    <w:rsid w:val="00055870"/>
    <w:rsid w:val="00056C8C"/>
    <w:rsid w:val="00057B15"/>
    <w:rsid w:val="0006452D"/>
    <w:rsid w:val="0006601C"/>
    <w:rsid w:val="00066207"/>
    <w:rsid w:val="000705C5"/>
    <w:rsid w:val="00070B47"/>
    <w:rsid w:val="00073C53"/>
    <w:rsid w:val="00074A84"/>
    <w:rsid w:val="00084573"/>
    <w:rsid w:val="00094EEC"/>
    <w:rsid w:val="00097D75"/>
    <w:rsid w:val="000A180B"/>
    <w:rsid w:val="000A1B47"/>
    <w:rsid w:val="000A2FC6"/>
    <w:rsid w:val="000B1018"/>
    <w:rsid w:val="000B26CA"/>
    <w:rsid w:val="000B4C7B"/>
    <w:rsid w:val="000B54DE"/>
    <w:rsid w:val="000B7BE4"/>
    <w:rsid w:val="000C1FDE"/>
    <w:rsid w:val="000C5525"/>
    <w:rsid w:val="000C7F73"/>
    <w:rsid w:val="000D417F"/>
    <w:rsid w:val="000E0062"/>
    <w:rsid w:val="000F25EB"/>
    <w:rsid w:val="000F317C"/>
    <w:rsid w:val="00107B03"/>
    <w:rsid w:val="001103CA"/>
    <w:rsid w:val="001145FC"/>
    <w:rsid w:val="0011560C"/>
    <w:rsid w:val="00115969"/>
    <w:rsid w:val="00117A4B"/>
    <w:rsid w:val="00123C1D"/>
    <w:rsid w:val="00125793"/>
    <w:rsid w:val="00126A65"/>
    <w:rsid w:val="00127FB0"/>
    <w:rsid w:val="00136BDB"/>
    <w:rsid w:val="00140B56"/>
    <w:rsid w:val="00146602"/>
    <w:rsid w:val="00147500"/>
    <w:rsid w:val="001505A1"/>
    <w:rsid w:val="0015370E"/>
    <w:rsid w:val="00154A96"/>
    <w:rsid w:val="0016661E"/>
    <w:rsid w:val="001759BC"/>
    <w:rsid w:val="0017793C"/>
    <w:rsid w:val="001810E4"/>
    <w:rsid w:val="00181A7E"/>
    <w:rsid w:val="00184029"/>
    <w:rsid w:val="0019368A"/>
    <w:rsid w:val="001A36DA"/>
    <w:rsid w:val="001A6E7D"/>
    <w:rsid w:val="001B01B5"/>
    <w:rsid w:val="001B139B"/>
    <w:rsid w:val="001C1961"/>
    <w:rsid w:val="001D46BA"/>
    <w:rsid w:val="001D6D21"/>
    <w:rsid w:val="001E4B03"/>
    <w:rsid w:val="001F0D72"/>
    <w:rsid w:val="001F240D"/>
    <w:rsid w:val="001F4066"/>
    <w:rsid w:val="001F5B08"/>
    <w:rsid w:val="00200DDB"/>
    <w:rsid w:val="002030AB"/>
    <w:rsid w:val="00211A41"/>
    <w:rsid w:val="00215A36"/>
    <w:rsid w:val="00221952"/>
    <w:rsid w:val="002227AD"/>
    <w:rsid w:val="0022693F"/>
    <w:rsid w:val="00231896"/>
    <w:rsid w:val="00233FC5"/>
    <w:rsid w:val="002357F9"/>
    <w:rsid w:val="0024270C"/>
    <w:rsid w:val="0025034B"/>
    <w:rsid w:val="0025375D"/>
    <w:rsid w:val="0025568A"/>
    <w:rsid w:val="00274C82"/>
    <w:rsid w:val="002768A2"/>
    <w:rsid w:val="002768E3"/>
    <w:rsid w:val="00277308"/>
    <w:rsid w:val="00277D96"/>
    <w:rsid w:val="00280F74"/>
    <w:rsid w:val="002838F5"/>
    <w:rsid w:val="002919C7"/>
    <w:rsid w:val="00292005"/>
    <w:rsid w:val="00293624"/>
    <w:rsid w:val="002A3BD6"/>
    <w:rsid w:val="002A4BB3"/>
    <w:rsid w:val="002A4E0E"/>
    <w:rsid w:val="002A58F2"/>
    <w:rsid w:val="002A6BF2"/>
    <w:rsid w:val="002B2C23"/>
    <w:rsid w:val="002B3C12"/>
    <w:rsid w:val="002D1F8A"/>
    <w:rsid w:val="002D38F1"/>
    <w:rsid w:val="002D7EE0"/>
    <w:rsid w:val="002E2DAF"/>
    <w:rsid w:val="002E3D52"/>
    <w:rsid w:val="002E5D9E"/>
    <w:rsid w:val="002F1885"/>
    <w:rsid w:val="002F4CCC"/>
    <w:rsid w:val="002F69DA"/>
    <w:rsid w:val="002F6B4E"/>
    <w:rsid w:val="00304AF2"/>
    <w:rsid w:val="0030536C"/>
    <w:rsid w:val="00311F36"/>
    <w:rsid w:val="00326ECB"/>
    <w:rsid w:val="00331AD0"/>
    <w:rsid w:val="0034553B"/>
    <w:rsid w:val="00345A53"/>
    <w:rsid w:val="003473A5"/>
    <w:rsid w:val="00352976"/>
    <w:rsid w:val="00352E49"/>
    <w:rsid w:val="00354287"/>
    <w:rsid w:val="00357EDF"/>
    <w:rsid w:val="00362C5B"/>
    <w:rsid w:val="00372989"/>
    <w:rsid w:val="00372DB1"/>
    <w:rsid w:val="00372F8F"/>
    <w:rsid w:val="00376F0D"/>
    <w:rsid w:val="003774C1"/>
    <w:rsid w:val="00377523"/>
    <w:rsid w:val="00382EEB"/>
    <w:rsid w:val="00386625"/>
    <w:rsid w:val="00390CB5"/>
    <w:rsid w:val="00394C05"/>
    <w:rsid w:val="00394F66"/>
    <w:rsid w:val="003A5647"/>
    <w:rsid w:val="003A676F"/>
    <w:rsid w:val="003B28C8"/>
    <w:rsid w:val="003B2912"/>
    <w:rsid w:val="003B6CF0"/>
    <w:rsid w:val="003C1312"/>
    <w:rsid w:val="003D3B2F"/>
    <w:rsid w:val="003D55A6"/>
    <w:rsid w:val="003E7754"/>
    <w:rsid w:val="003F2960"/>
    <w:rsid w:val="003F3177"/>
    <w:rsid w:val="003F415B"/>
    <w:rsid w:val="003F43EC"/>
    <w:rsid w:val="003F5190"/>
    <w:rsid w:val="00402028"/>
    <w:rsid w:val="00415BE6"/>
    <w:rsid w:val="00417C16"/>
    <w:rsid w:val="00421013"/>
    <w:rsid w:val="00423A26"/>
    <w:rsid w:val="004315A8"/>
    <w:rsid w:val="004315BE"/>
    <w:rsid w:val="004329C5"/>
    <w:rsid w:val="004339E6"/>
    <w:rsid w:val="00440A48"/>
    <w:rsid w:val="00441154"/>
    <w:rsid w:val="0044270F"/>
    <w:rsid w:val="00443D3A"/>
    <w:rsid w:val="004461BB"/>
    <w:rsid w:val="00461A31"/>
    <w:rsid w:val="004653C2"/>
    <w:rsid w:val="0046558E"/>
    <w:rsid w:val="00470B01"/>
    <w:rsid w:val="00476195"/>
    <w:rsid w:val="00476965"/>
    <w:rsid w:val="00484C5F"/>
    <w:rsid w:val="004A38C0"/>
    <w:rsid w:val="004A6BC6"/>
    <w:rsid w:val="004B4341"/>
    <w:rsid w:val="004B58A4"/>
    <w:rsid w:val="004C230C"/>
    <w:rsid w:val="004C53C6"/>
    <w:rsid w:val="004C5741"/>
    <w:rsid w:val="004C72E6"/>
    <w:rsid w:val="004D25E2"/>
    <w:rsid w:val="004D403C"/>
    <w:rsid w:val="004D47D0"/>
    <w:rsid w:val="004E7DFD"/>
    <w:rsid w:val="004F01E0"/>
    <w:rsid w:val="004F1802"/>
    <w:rsid w:val="004F5658"/>
    <w:rsid w:val="004F57D9"/>
    <w:rsid w:val="00500BB2"/>
    <w:rsid w:val="00505294"/>
    <w:rsid w:val="0051448E"/>
    <w:rsid w:val="00516DF0"/>
    <w:rsid w:val="00521516"/>
    <w:rsid w:val="005218C1"/>
    <w:rsid w:val="00522A9E"/>
    <w:rsid w:val="00526DEB"/>
    <w:rsid w:val="005334B0"/>
    <w:rsid w:val="00533CEC"/>
    <w:rsid w:val="005357D7"/>
    <w:rsid w:val="0054475A"/>
    <w:rsid w:val="005453B5"/>
    <w:rsid w:val="0055424E"/>
    <w:rsid w:val="00556F05"/>
    <w:rsid w:val="005669EC"/>
    <w:rsid w:val="00573F4C"/>
    <w:rsid w:val="00576B76"/>
    <w:rsid w:val="00576E15"/>
    <w:rsid w:val="00590709"/>
    <w:rsid w:val="00594A73"/>
    <w:rsid w:val="005979D0"/>
    <w:rsid w:val="005A4F2C"/>
    <w:rsid w:val="005A68BF"/>
    <w:rsid w:val="005A6AE6"/>
    <w:rsid w:val="005B0D6B"/>
    <w:rsid w:val="005B6781"/>
    <w:rsid w:val="005C2085"/>
    <w:rsid w:val="005D1F90"/>
    <w:rsid w:val="005D4FF0"/>
    <w:rsid w:val="005D5B8F"/>
    <w:rsid w:val="005D7501"/>
    <w:rsid w:val="005D7DD1"/>
    <w:rsid w:val="005E1B47"/>
    <w:rsid w:val="005E5242"/>
    <w:rsid w:val="005E6E84"/>
    <w:rsid w:val="005E7BA4"/>
    <w:rsid w:val="005F1A65"/>
    <w:rsid w:val="005F3010"/>
    <w:rsid w:val="005F391A"/>
    <w:rsid w:val="005F58C2"/>
    <w:rsid w:val="005F60C3"/>
    <w:rsid w:val="005F7C79"/>
    <w:rsid w:val="005F7F3C"/>
    <w:rsid w:val="006040CB"/>
    <w:rsid w:val="00611FFE"/>
    <w:rsid w:val="00616440"/>
    <w:rsid w:val="00617AD7"/>
    <w:rsid w:val="00624CD3"/>
    <w:rsid w:val="00627E43"/>
    <w:rsid w:val="00630B70"/>
    <w:rsid w:val="0063239C"/>
    <w:rsid w:val="006367C9"/>
    <w:rsid w:val="00643384"/>
    <w:rsid w:val="006502B2"/>
    <w:rsid w:val="006612C2"/>
    <w:rsid w:val="00661F2F"/>
    <w:rsid w:val="00662A36"/>
    <w:rsid w:val="006641E3"/>
    <w:rsid w:val="00664D15"/>
    <w:rsid w:val="00667027"/>
    <w:rsid w:val="0066794F"/>
    <w:rsid w:val="0067268A"/>
    <w:rsid w:val="006826A1"/>
    <w:rsid w:val="00692DF3"/>
    <w:rsid w:val="006959BF"/>
    <w:rsid w:val="006A0D04"/>
    <w:rsid w:val="006A58FC"/>
    <w:rsid w:val="006A5F79"/>
    <w:rsid w:val="006B0347"/>
    <w:rsid w:val="006B3A09"/>
    <w:rsid w:val="006B5021"/>
    <w:rsid w:val="006B795E"/>
    <w:rsid w:val="006C08E4"/>
    <w:rsid w:val="006C48E0"/>
    <w:rsid w:val="006C4D31"/>
    <w:rsid w:val="006D1EA2"/>
    <w:rsid w:val="006D7274"/>
    <w:rsid w:val="006E6693"/>
    <w:rsid w:val="006F12B8"/>
    <w:rsid w:val="006F3CA9"/>
    <w:rsid w:val="006F6984"/>
    <w:rsid w:val="0071075F"/>
    <w:rsid w:val="0071126D"/>
    <w:rsid w:val="00724878"/>
    <w:rsid w:val="007278C3"/>
    <w:rsid w:val="00732D13"/>
    <w:rsid w:val="00733D18"/>
    <w:rsid w:val="00734A31"/>
    <w:rsid w:val="00741898"/>
    <w:rsid w:val="007508E7"/>
    <w:rsid w:val="00756863"/>
    <w:rsid w:val="00757709"/>
    <w:rsid w:val="00763537"/>
    <w:rsid w:val="007659CE"/>
    <w:rsid w:val="00765EF3"/>
    <w:rsid w:val="00766023"/>
    <w:rsid w:val="0076663B"/>
    <w:rsid w:val="00766BDB"/>
    <w:rsid w:val="0076773E"/>
    <w:rsid w:val="00775EE5"/>
    <w:rsid w:val="0078000B"/>
    <w:rsid w:val="00783D61"/>
    <w:rsid w:val="007842DF"/>
    <w:rsid w:val="007848EA"/>
    <w:rsid w:val="0078634E"/>
    <w:rsid w:val="00786979"/>
    <w:rsid w:val="00790AC8"/>
    <w:rsid w:val="00794155"/>
    <w:rsid w:val="007A04B6"/>
    <w:rsid w:val="007B394E"/>
    <w:rsid w:val="007B67E5"/>
    <w:rsid w:val="007C03E2"/>
    <w:rsid w:val="007C0DAD"/>
    <w:rsid w:val="007C23A0"/>
    <w:rsid w:val="007C4FD7"/>
    <w:rsid w:val="007D144B"/>
    <w:rsid w:val="007D3707"/>
    <w:rsid w:val="007D7812"/>
    <w:rsid w:val="007E1E20"/>
    <w:rsid w:val="007E3652"/>
    <w:rsid w:val="00801078"/>
    <w:rsid w:val="008013EE"/>
    <w:rsid w:val="00805108"/>
    <w:rsid w:val="008065B1"/>
    <w:rsid w:val="0081563A"/>
    <w:rsid w:val="008209FD"/>
    <w:rsid w:val="00822242"/>
    <w:rsid w:val="008230A2"/>
    <w:rsid w:val="00826DF8"/>
    <w:rsid w:val="0083139B"/>
    <w:rsid w:val="0083295C"/>
    <w:rsid w:val="0084512B"/>
    <w:rsid w:val="00851EB2"/>
    <w:rsid w:val="00855FF4"/>
    <w:rsid w:val="0086160A"/>
    <w:rsid w:val="00864A8D"/>
    <w:rsid w:val="0086618D"/>
    <w:rsid w:val="00866C6C"/>
    <w:rsid w:val="00874A42"/>
    <w:rsid w:val="00885800"/>
    <w:rsid w:val="00885AE8"/>
    <w:rsid w:val="00891B85"/>
    <w:rsid w:val="00893ACA"/>
    <w:rsid w:val="008A0A79"/>
    <w:rsid w:val="008A1916"/>
    <w:rsid w:val="008A3F8C"/>
    <w:rsid w:val="008A46F0"/>
    <w:rsid w:val="008A72D2"/>
    <w:rsid w:val="008A7938"/>
    <w:rsid w:val="008B0521"/>
    <w:rsid w:val="008C6902"/>
    <w:rsid w:val="008C6927"/>
    <w:rsid w:val="008E1197"/>
    <w:rsid w:val="008E3175"/>
    <w:rsid w:val="008F207E"/>
    <w:rsid w:val="008F439C"/>
    <w:rsid w:val="008F6C15"/>
    <w:rsid w:val="00906387"/>
    <w:rsid w:val="009112F8"/>
    <w:rsid w:val="00913F49"/>
    <w:rsid w:val="00917AC7"/>
    <w:rsid w:val="00931969"/>
    <w:rsid w:val="00941EA8"/>
    <w:rsid w:val="009443AF"/>
    <w:rsid w:val="009542C9"/>
    <w:rsid w:val="009601D6"/>
    <w:rsid w:val="009663D8"/>
    <w:rsid w:val="0097052F"/>
    <w:rsid w:val="0097433F"/>
    <w:rsid w:val="0097459B"/>
    <w:rsid w:val="00983E74"/>
    <w:rsid w:val="00985371"/>
    <w:rsid w:val="00986C05"/>
    <w:rsid w:val="00992D3B"/>
    <w:rsid w:val="009A4D62"/>
    <w:rsid w:val="009B0D32"/>
    <w:rsid w:val="009B6E52"/>
    <w:rsid w:val="009B6E65"/>
    <w:rsid w:val="009C0D95"/>
    <w:rsid w:val="009C3B6C"/>
    <w:rsid w:val="009C4842"/>
    <w:rsid w:val="009C4C42"/>
    <w:rsid w:val="009C6A06"/>
    <w:rsid w:val="009C7EAB"/>
    <w:rsid w:val="009E46A1"/>
    <w:rsid w:val="009F0F69"/>
    <w:rsid w:val="00A02667"/>
    <w:rsid w:val="00A05C7D"/>
    <w:rsid w:val="00A116C1"/>
    <w:rsid w:val="00A135B2"/>
    <w:rsid w:val="00A20B08"/>
    <w:rsid w:val="00A21100"/>
    <w:rsid w:val="00A33021"/>
    <w:rsid w:val="00A347F0"/>
    <w:rsid w:val="00A41E43"/>
    <w:rsid w:val="00A43328"/>
    <w:rsid w:val="00A6694E"/>
    <w:rsid w:val="00A66A8B"/>
    <w:rsid w:val="00A73A57"/>
    <w:rsid w:val="00A749BD"/>
    <w:rsid w:val="00A76267"/>
    <w:rsid w:val="00A83086"/>
    <w:rsid w:val="00A85D13"/>
    <w:rsid w:val="00A92264"/>
    <w:rsid w:val="00A9673D"/>
    <w:rsid w:val="00A96C27"/>
    <w:rsid w:val="00A97896"/>
    <w:rsid w:val="00A97D93"/>
    <w:rsid w:val="00AB2171"/>
    <w:rsid w:val="00AB5AA6"/>
    <w:rsid w:val="00AC4852"/>
    <w:rsid w:val="00AC6B28"/>
    <w:rsid w:val="00AC7611"/>
    <w:rsid w:val="00AC7A6B"/>
    <w:rsid w:val="00AD07A3"/>
    <w:rsid w:val="00AD13A9"/>
    <w:rsid w:val="00AD4F83"/>
    <w:rsid w:val="00AD7FBD"/>
    <w:rsid w:val="00AE30B8"/>
    <w:rsid w:val="00AE37B4"/>
    <w:rsid w:val="00AE5F6D"/>
    <w:rsid w:val="00AF11B4"/>
    <w:rsid w:val="00AF4EB7"/>
    <w:rsid w:val="00AF765A"/>
    <w:rsid w:val="00B0038B"/>
    <w:rsid w:val="00B01F0A"/>
    <w:rsid w:val="00B02E3C"/>
    <w:rsid w:val="00B07559"/>
    <w:rsid w:val="00B07935"/>
    <w:rsid w:val="00B07EB4"/>
    <w:rsid w:val="00B10031"/>
    <w:rsid w:val="00B1320A"/>
    <w:rsid w:val="00B135AD"/>
    <w:rsid w:val="00B16F8C"/>
    <w:rsid w:val="00B17B9A"/>
    <w:rsid w:val="00B2314D"/>
    <w:rsid w:val="00B25063"/>
    <w:rsid w:val="00B307A9"/>
    <w:rsid w:val="00B35559"/>
    <w:rsid w:val="00B36AED"/>
    <w:rsid w:val="00B41A67"/>
    <w:rsid w:val="00B43CE2"/>
    <w:rsid w:val="00B4704F"/>
    <w:rsid w:val="00B52F83"/>
    <w:rsid w:val="00B609CF"/>
    <w:rsid w:val="00B67D15"/>
    <w:rsid w:val="00B702C5"/>
    <w:rsid w:val="00B756FD"/>
    <w:rsid w:val="00B77643"/>
    <w:rsid w:val="00B77AFD"/>
    <w:rsid w:val="00B808F2"/>
    <w:rsid w:val="00B80EC6"/>
    <w:rsid w:val="00B91511"/>
    <w:rsid w:val="00B918B5"/>
    <w:rsid w:val="00B952D9"/>
    <w:rsid w:val="00B95E77"/>
    <w:rsid w:val="00BA0A64"/>
    <w:rsid w:val="00BA0D2E"/>
    <w:rsid w:val="00BA3C5E"/>
    <w:rsid w:val="00BB6BF1"/>
    <w:rsid w:val="00BB7E83"/>
    <w:rsid w:val="00BC677C"/>
    <w:rsid w:val="00BD4B28"/>
    <w:rsid w:val="00BD4B6B"/>
    <w:rsid w:val="00BD69C7"/>
    <w:rsid w:val="00BD7136"/>
    <w:rsid w:val="00BE1535"/>
    <w:rsid w:val="00BE3ABD"/>
    <w:rsid w:val="00BE7F1E"/>
    <w:rsid w:val="00BF2B98"/>
    <w:rsid w:val="00BF445B"/>
    <w:rsid w:val="00BF7E5B"/>
    <w:rsid w:val="00C0031C"/>
    <w:rsid w:val="00C13BD8"/>
    <w:rsid w:val="00C21CA9"/>
    <w:rsid w:val="00C3084E"/>
    <w:rsid w:val="00C32578"/>
    <w:rsid w:val="00C40681"/>
    <w:rsid w:val="00C41665"/>
    <w:rsid w:val="00C46193"/>
    <w:rsid w:val="00C51646"/>
    <w:rsid w:val="00C528F8"/>
    <w:rsid w:val="00C56F51"/>
    <w:rsid w:val="00C70EEC"/>
    <w:rsid w:val="00C7509E"/>
    <w:rsid w:val="00C77F6F"/>
    <w:rsid w:val="00CA1528"/>
    <w:rsid w:val="00CA25B9"/>
    <w:rsid w:val="00CC1D08"/>
    <w:rsid w:val="00CD1974"/>
    <w:rsid w:val="00CD49BD"/>
    <w:rsid w:val="00CE1D3D"/>
    <w:rsid w:val="00CF0009"/>
    <w:rsid w:val="00CF2537"/>
    <w:rsid w:val="00D02A96"/>
    <w:rsid w:val="00D1119F"/>
    <w:rsid w:val="00D25C24"/>
    <w:rsid w:val="00D321E9"/>
    <w:rsid w:val="00D3245E"/>
    <w:rsid w:val="00D32F31"/>
    <w:rsid w:val="00D41819"/>
    <w:rsid w:val="00D43FF2"/>
    <w:rsid w:val="00D44C53"/>
    <w:rsid w:val="00D5133D"/>
    <w:rsid w:val="00D54E23"/>
    <w:rsid w:val="00D61860"/>
    <w:rsid w:val="00D62F64"/>
    <w:rsid w:val="00D65F8F"/>
    <w:rsid w:val="00D676BD"/>
    <w:rsid w:val="00D71FB4"/>
    <w:rsid w:val="00D772C5"/>
    <w:rsid w:val="00D85457"/>
    <w:rsid w:val="00DB2D1F"/>
    <w:rsid w:val="00DB434B"/>
    <w:rsid w:val="00DC2D8F"/>
    <w:rsid w:val="00DC5651"/>
    <w:rsid w:val="00DD50D3"/>
    <w:rsid w:val="00DD56DA"/>
    <w:rsid w:val="00DE5CD5"/>
    <w:rsid w:val="00DF4332"/>
    <w:rsid w:val="00DF52C0"/>
    <w:rsid w:val="00DF7160"/>
    <w:rsid w:val="00DF71F6"/>
    <w:rsid w:val="00E013DB"/>
    <w:rsid w:val="00E022A2"/>
    <w:rsid w:val="00E022F3"/>
    <w:rsid w:val="00E05FD6"/>
    <w:rsid w:val="00E11A48"/>
    <w:rsid w:val="00E1573D"/>
    <w:rsid w:val="00E17BB6"/>
    <w:rsid w:val="00E22717"/>
    <w:rsid w:val="00E22F03"/>
    <w:rsid w:val="00E321EE"/>
    <w:rsid w:val="00E34A2B"/>
    <w:rsid w:val="00E360B3"/>
    <w:rsid w:val="00E444AB"/>
    <w:rsid w:val="00E52782"/>
    <w:rsid w:val="00E55C36"/>
    <w:rsid w:val="00E567CD"/>
    <w:rsid w:val="00E5740B"/>
    <w:rsid w:val="00E57FDB"/>
    <w:rsid w:val="00E60A0B"/>
    <w:rsid w:val="00E65F09"/>
    <w:rsid w:val="00E71A10"/>
    <w:rsid w:val="00E76FFF"/>
    <w:rsid w:val="00E85253"/>
    <w:rsid w:val="00E87FA8"/>
    <w:rsid w:val="00E90271"/>
    <w:rsid w:val="00E90DD7"/>
    <w:rsid w:val="00E9683F"/>
    <w:rsid w:val="00EB05CD"/>
    <w:rsid w:val="00EB20D1"/>
    <w:rsid w:val="00EB38DC"/>
    <w:rsid w:val="00EB3CAB"/>
    <w:rsid w:val="00EB5635"/>
    <w:rsid w:val="00EB6BA8"/>
    <w:rsid w:val="00EC4003"/>
    <w:rsid w:val="00EC48B3"/>
    <w:rsid w:val="00ED4666"/>
    <w:rsid w:val="00EE4BDD"/>
    <w:rsid w:val="00EF1F21"/>
    <w:rsid w:val="00EF3725"/>
    <w:rsid w:val="00EF7145"/>
    <w:rsid w:val="00EF7360"/>
    <w:rsid w:val="00F00C04"/>
    <w:rsid w:val="00F039B6"/>
    <w:rsid w:val="00F0584A"/>
    <w:rsid w:val="00F105BE"/>
    <w:rsid w:val="00F11B11"/>
    <w:rsid w:val="00F124C6"/>
    <w:rsid w:val="00F24768"/>
    <w:rsid w:val="00F26A98"/>
    <w:rsid w:val="00F30D4D"/>
    <w:rsid w:val="00F317ED"/>
    <w:rsid w:val="00F37850"/>
    <w:rsid w:val="00F47D36"/>
    <w:rsid w:val="00F62FE0"/>
    <w:rsid w:val="00F803C2"/>
    <w:rsid w:val="00F81872"/>
    <w:rsid w:val="00F8190B"/>
    <w:rsid w:val="00F83298"/>
    <w:rsid w:val="00F846D9"/>
    <w:rsid w:val="00F8482B"/>
    <w:rsid w:val="00FA08C7"/>
    <w:rsid w:val="00FA20C3"/>
    <w:rsid w:val="00FB4AC4"/>
    <w:rsid w:val="00FB64FD"/>
    <w:rsid w:val="00FC5806"/>
    <w:rsid w:val="00FC7F3C"/>
    <w:rsid w:val="00FD09EC"/>
    <w:rsid w:val="00FD3E46"/>
    <w:rsid w:val="00FE52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54B1ADF"/>
  <w15:docId w15:val="{DA7448C6-9955-4A6F-A233-6A5CEC48A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0EC6"/>
    <w:pPr>
      <w:spacing w:after="0" w:line="240" w:lineRule="auto"/>
    </w:pPr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B80EC6"/>
    <w:pPr>
      <w:keepNext/>
      <w:ind w:right="5395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B80EC6"/>
    <w:pPr>
      <w:keepNext/>
      <w:jc w:val="center"/>
      <w:outlineLvl w:val="1"/>
    </w:pPr>
    <w:rPr>
      <w:b/>
      <w:bCs/>
      <w:sz w:val="20"/>
      <w:szCs w:val="20"/>
    </w:rPr>
  </w:style>
  <w:style w:type="paragraph" w:styleId="3">
    <w:name w:val="heading 3"/>
    <w:basedOn w:val="a"/>
    <w:next w:val="a"/>
    <w:link w:val="30"/>
    <w:uiPriority w:val="99"/>
    <w:qFormat/>
    <w:rsid w:val="00B80EC6"/>
    <w:pPr>
      <w:keepNext/>
      <w:jc w:val="center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9"/>
    <w:qFormat/>
    <w:rsid w:val="00B80EC6"/>
    <w:pPr>
      <w:keepNext/>
      <w:jc w:val="center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B80EC6"/>
    <w:pPr>
      <w:keepNext/>
      <w:spacing w:line="360" w:lineRule="auto"/>
      <w:ind w:right="1080"/>
      <w:jc w:val="center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80EC6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B80EC6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B80EC6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B80EC6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B80EC6"/>
    <w:rPr>
      <w:rFonts w:ascii="Calibri" w:hAnsi="Calibri" w:cs="Calibri"/>
      <w:b/>
      <w:bCs/>
      <w:i/>
      <w:iCs/>
      <w:sz w:val="26"/>
      <w:szCs w:val="26"/>
    </w:rPr>
  </w:style>
  <w:style w:type="paragraph" w:styleId="a3">
    <w:name w:val="envelope address"/>
    <w:basedOn w:val="a"/>
    <w:uiPriority w:val="99"/>
    <w:semiHidden/>
    <w:rsid w:val="00B80EC6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b/>
      <w:bCs/>
      <w:sz w:val="36"/>
      <w:szCs w:val="36"/>
    </w:rPr>
  </w:style>
  <w:style w:type="paragraph" w:styleId="11">
    <w:name w:val="toc 1"/>
    <w:basedOn w:val="a"/>
    <w:next w:val="a"/>
    <w:autoRedefine/>
    <w:uiPriority w:val="99"/>
    <w:semiHidden/>
    <w:rsid w:val="00B80EC6"/>
    <w:pPr>
      <w:keepNext/>
      <w:jc w:val="right"/>
    </w:pPr>
  </w:style>
  <w:style w:type="paragraph" w:styleId="a4">
    <w:name w:val="caption"/>
    <w:basedOn w:val="a"/>
    <w:next w:val="a"/>
    <w:uiPriority w:val="99"/>
    <w:qFormat/>
    <w:rsid w:val="00B80EC6"/>
    <w:rPr>
      <w:b/>
      <w:bCs/>
    </w:rPr>
  </w:style>
  <w:style w:type="character" w:styleId="a5">
    <w:name w:val="Hyperlink"/>
    <w:basedOn w:val="a0"/>
    <w:uiPriority w:val="99"/>
    <w:semiHidden/>
    <w:rsid w:val="00B80EC6"/>
    <w:rPr>
      <w:rFonts w:cs="Times New Roman"/>
      <w:color w:val="0000FF"/>
      <w:u w:val="single"/>
    </w:rPr>
  </w:style>
  <w:style w:type="paragraph" w:styleId="a6">
    <w:name w:val="Body Text"/>
    <w:basedOn w:val="a"/>
    <w:link w:val="a7"/>
    <w:uiPriority w:val="99"/>
    <w:semiHidden/>
    <w:rsid w:val="00B80EC6"/>
    <w:pPr>
      <w:jc w:val="center"/>
    </w:pPr>
    <w:rPr>
      <w:b/>
      <w:bCs/>
      <w:sz w:val="26"/>
      <w:szCs w:val="26"/>
    </w:rPr>
  </w:style>
  <w:style w:type="character" w:customStyle="1" w:styleId="a7">
    <w:name w:val="Основной текст Знак"/>
    <w:basedOn w:val="a0"/>
    <w:link w:val="a6"/>
    <w:uiPriority w:val="99"/>
    <w:semiHidden/>
    <w:locked/>
    <w:rsid w:val="00B80EC6"/>
    <w:rPr>
      <w:rFonts w:cs="Times New Roman"/>
      <w:sz w:val="24"/>
      <w:szCs w:val="24"/>
    </w:rPr>
  </w:style>
  <w:style w:type="table" w:styleId="a8">
    <w:name w:val="Table Grid"/>
    <w:basedOn w:val="a1"/>
    <w:uiPriority w:val="99"/>
    <w:rsid w:val="00F26A98"/>
    <w:pPr>
      <w:spacing w:after="0" w:line="240" w:lineRule="auto"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rsid w:val="00A97D9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A97D93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rsid w:val="002F1885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locked/>
    <w:rsid w:val="002F1885"/>
    <w:rPr>
      <w:rFonts w:cs="Times New Roman"/>
      <w:sz w:val="24"/>
      <w:szCs w:val="24"/>
    </w:rPr>
  </w:style>
  <w:style w:type="paragraph" w:styleId="ad">
    <w:name w:val="footer"/>
    <w:basedOn w:val="a"/>
    <w:link w:val="ae"/>
    <w:uiPriority w:val="99"/>
    <w:rsid w:val="002F1885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locked/>
    <w:rsid w:val="002F1885"/>
    <w:rPr>
      <w:rFonts w:cs="Times New Roman"/>
      <w:sz w:val="24"/>
      <w:szCs w:val="24"/>
    </w:rPr>
  </w:style>
  <w:style w:type="paragraph" w:styleId="21">
    <w:name w:val="Body Text Indent 2"/>
    <w:basedOn w:val="a"/>
    <w:link w:val="22"/>
    <w:uiPriority w:val="99"/>
    <w:rsid w:val="001D6D21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1D6D21"/>
    <w:rPr>
      <w:rFonts w:cs="Times New Roman"/>
      <w:sz w:val="24"/>
    </w:rPr>
  </w:style>
  <w:style w:type="paragraph" w:styleId="af">
    <w:name w:val="Normal (Web)"/>
    <w:basedOn w:val="a"/>
    <w:uiPriority w:val="99"/>
    <w:rsid w:val="005F60C3"/>
    <w:pPr>
      <w:spacing w:before="100" w:beforeAutospacing="1" w:after="100" w:afterAutospacing="1"/>
    </w:pPr>
  </w:style>
  <w:style w:type="paragraph" w:styleId="af0">
    <w:name w:val="List Paragraph"/>
    <w:basedOn w:val="a"/>
    <w:uiPriority w:val="99"/>
    <w:qFormat/>
    <w:rsid w:val="00B07559"/>
    <w:pPr>
      <w:spacing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51">
    <w:name w:val="Знак Знак5"/>
    <w:basedOn w:val="a"/>
    <w:uiPriority w:val="99"/>
    <w:rsid w:val="002030A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f1">
    <w:name w:val="page number"/>
    <w:basedOn w:val="a0"/>
    <w:uiPriority w:val="99"/>
    <w:rsid w:val="00CD49BD"/>
    <w:rPr>
      <w:rFonts w:cs="Times New Roman"/>
    </w:rPr>
  </w:style>
  <w:style w:type="paragraph" w:customStyle="1" w:styleId="af2">
    <w:name w:val="сп"/>
    <w:basedOn w:val="a"/>
    <w:uiPriority w:val="99"/>
    <w:rsid w:val="00140B56"/>
    <w:pPr>
      <w:widowControl w:val="0"/>
      <w:tabs>
        <w:tab w:val="num" w:pos="927"/>
      </w:tabs>
      <w:spacing w:before="60" w:after="60" w:line="300" w:lineRule="exact"/>
      <w:ind w:left="924" w:hanging="357"/>
      <w:jc w:val="both"/>
    </w:pPr>
    <w:rPr>
      <w:color w:val="000000"/>
      <w:sz w:val="22"/>
      <w:szCs w:val="22"/>
    </w:rPr>
  </w:style>
  <w:style w:type="paragraph" w:customStyle="1" w:styleId="23">
    <w:name w:val="Знак Знак2 Знак Знак"/>
    <w:basedOn w:val="a"/>
    <w:uiPriority w:val="99"/>
    <w:rsid w:val="005979D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p8">
    <w:name w:val="p8"/>
    <w:basedOn w:val="a"/>
    <w:uiPriority w:val="99"/>
    <w:rsid w:val="00790AC8"/>
    <w:pPr>
      <w:widowControl w:val="0"/>
      <w:tabs>
        <w:tab w:val="left" w:pos="737"/>
      </w:tabs>
      <w:autoSpaceDE w:val="0"/>
      <w:autoSpaceDN w:val="0"/>
      <w:adjustRightInd w:val="0"/>
      <w:spacing w:line="408" w:lineRule="atLeast"/>
      <w:ind w:firstLine="737"/>
      <w:jc w:val="both"/>
    </w:pPr>
    <w:rPr>
      <w:lang w:val="en-US"/>
    </w:rPr>
  </w:style>
  <w:style w:type="paragraph" w:customStyle="1" w:styleId="af3">
    <w:name w:val="Стиль"/>
    <w:basedOn w:val="a"/>
    <w:uiPriority w:val="99"/>
    <w:rsid w:val="00790AC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4">
    <w:name w:val="Title"/>
    <w:basedOn w:val="a"/>
    <w:link w:val="af5"/>
    <w:uiPriority w:val="10"/>
    <w:qFormat/>
    <w:locked/>
    <w:rsid w:val="003F2960"/>
    <w:pPr>
      <w:spacing w:before="480" w:after="360"/>
      <w:jc w:val="center"/>
    </w:pPr>
    <w:rPr>
      <w:b/>
      <w:bCs/>
      <w:sz w:val="28"/>
      <w:szCs w:val="20"/>
    </w:rPr>
  </w:style>
  <w:style w:type="character" w:customStyle="1" w:styleId="af5">
    <w:name w:val="Заголовок Знак"/>
    <w:basedOn w:val="a0"/>
    <w:link w:val="af4"/>
    <w:uiPriority w:val="10"/>
    <w:locked/>
    <w:rsid w:val="003F2960"/>
    <w:rPr>
      <w:rFonts w:cs="Times New Roman"/>
      <w:b/>
      <w:bCs/>
      <w:sz w:val="20"/>
      <w:szCs w:val="20"/>
      <w:lang w:val="ru-RU" w:eastAsia="ru-RU"/>
    </w:rPr>
  </w:style>
  <w:style w:type="character" w:styleId="af6">
    <w:name w:val="Placeholder Text"/>
    <w:basedOn w:val="a0"/>
    <w:uiPriority w:val="99"/>
    <w:semiHidden/>
    <w:rsid w:val="00024100"/>
    <w:rPr>
      <w:rFonts w:cs="Times New Roman"/>
      <w:color w:val="808080"/>
    </w:rPr>
  </w:style>
  <w:style w:type="paragraph" w:styleId="af7">
    <w:name w:val="footnote text"/>
    <w:basedOn w:val="a"/>
    <w:link w:val="af8"/>
    <w:semiHidden/>
    <w:rsid w:val="00BF7E5B"/>
    <w:rPr>
      <w:sz w:val="20"/>
      <w:szCs w:val="20"/>
    </w:rPr>
  </w:style>
  <w:style w:type="character" w:customStyle="1" w:styleId="af8">
    <w:name w:val="Текст сноски Знак"/>
    <w:basedOn w:val="a0"/>
    <w:link w:val="af7"/>
    <w:semiHidden/>
    <w:rsid w:val="00BF7E5B"/>
    <w:rPr>
      <w:sz w:val="20"/>
      <w:szCs w:val="20"/>
      <w:lang w:val="ru-RU" w:eastAsia="ru-RU"/>
    </w:rPr>
  </w:style>
  <w:style w:type="paragraph" w:styleId="af9">
    <w:name w:val="Body Text Indent"/>
    <w:aliases w:val="текст,Основной текст 1,Нумерованный список !!,Надин стиль,Body Text Indent Знак"/>
    <w:basedOn w:val="a"/>
    <w:link w:val="afa"/>
    <w:unhideWhenUsed/>
    <w:rsid w:val="007C23A0"/>
    <w:pPr>
      <w:spacing w:after="120"/>
      <w:ind w:left="283"/>
    </w:pPr>
  </w:style>
  <w:style w:type="character" w:customStyle="1" w:styleId="afa">
    <w:name w:val="Основной текст с отступом Знак"/>
    <w:aliases w:val="текст Знак,Основной текст 1 Знак,Нумерованный список !! Знак,Надин стиль Знак,Body Text Indent Знак Знак"/>
    <w:basedOn w:val="a0"/>
    <w:link w:val="af9"/>
    <w:rsid w:val="007C23A0"/>
    <w:rPr>
      <w:sz w:val="24"/>
      <w:szCs w:val="24"/>
      <w:lang w:val="ru-RU" w:eastAsia="ru-RU"/>
    </w:rPr>
  </w:style>
  <w:style w:type="paragraph" w:styleId="afb">
    <w:name w:val="Plain Text"/>
    <w:basedOn w:val="a"/>
    <w:link w:val="afc"/>
    <w:uiPriority w:val="99"/>
    <w:rsid w:val="004315BE"/>
    <w:rPr>
      <w:rFonts w:ascii="Consolas" w:hAnsi="Consolas"/>
      <w:sz w:val="21"/>
      <w:szCs w:val="21"/>
      <w:lang w:eastAsia="en-US"/>
    </w:rPr>
  </w:style>
  <w:style w:type="character" w:customStyle="1" w:styleId="afc">
    <w:name w:val="Текст Знак"/>
    <w:basedOn w:val="a0"/>
    <w:link w:val="afb"/>
    <w:uiPriority w:val="99"/>
    <w:rsid w:val="004315BE"/>
    <w:rPr>
      <w:rFonts w:ascii="Consolas" w:hAnsi="Consolas"/>
      <w:sz w:val="21"/>
      <w:szCs w:val="21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21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47FF4D-6315-44D3-8C21-754B8529C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13</Pages>
  <Words>3621</Words>
  <Characters>20643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MSU</Company>
  <LinksUpToDate>false</LinksUpToDate>
  <CharactersWithSpaces>24216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Rectorat</dc:creator>
  <cp:lastModifiedBy>Юрасова Арина Дмитриевна</cp:lastModifiedBy>
  <cp:revision>9</cp:revision>
  <cp:lastPrinted>2019-02-18T10:59:00Z</cp:lastPrinted>
  <dcterms:created xsi:type="dcterms:W3CDTF">2020-01-14T16:13:00Z</dcterms:created>
  <dcterms:modified xsi:type="dcterms:W3CDTF">2023-12-17T06:58:00Z</dcterms:modified>
</cp:coreProperties>
</file>